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CAA7" w14:textId="6DB8B8F3" w:rsidR="006F1707" w:rsidRDefault="005E54EC" w:rsidP="006F1707">
      <w:r>
        <w:rPr>
          <w:b/>
          <w:bCs/>
        </w:rPr>
        <w:t xml:space="preserve">Notes on the family of Patrick </w:t>
      </w:r>
      <w:r w:rsidR="006F1707">
        <w:rPr>
          <w:b/>
          <w:bCs/>
        </w:rPr>
        <w:t xml:space="preserve">O’Brien </w:t>
      </w:r>
      <w:r>
        <w:rPr>
          <w:b/>
          <w:bCs/>
        </w:rPr>
        <w:t>and Phoebe</w:t>
      </w:r>
      <w:r w:rsidR="006F1707">
        <w:rPr>
          <w:b/>
          <w:bCs/>
        </w:rPr>
        <w:t xml:space="preserve"> Loree</w:t>
      </w:r>
    </w:p>
    <w:p w14:paraId="4F0866DC" w14:textId="77777777" w:rsidR="006F1707" w:rsidRDefault="006F1707" w:rsidP="006F1707"/>
    <w:p w14:paraId="105ED413" w14:textId="46254E26" w:rsidR="006F1707" w:rsidRDefault="006F1707" w:rsidP="006F1707">
      <w:r>
        <w:t xml:space="preserve">The immigrant ancestor of the O’Brien family of Dearborn County, Indiana, was Patrick O’Brien, a native of Ireland [Sources: Patrick O’Brien </w:t>
      </w:r>
      <w:r w:rsidR="00872A22">
        <w:t>[</w:t>
      </w:r>
      <w:r>
        <w:t>Jr.</w:t>
      </w:r>
      <w:r w:rsidR="00872A22">
        <w:t>]</w:t>
      </w:r>
      <w:r>
        <w:t xml:space="preserve"> family Bible; 1850 US Census]. A more specific birthplace in Ireland is not known. It is given differently in three separate sources:</w:t>
      </w:r>
    </w:p>
    <w:p w14:paraId="20FAA1B0" w14:textId="77777777" w:rsidR="006F1707" w:rsidRDefault="006F1707" w:rsidP="006F1707">
      <w:pPr>
        <w:ind w:firstLine="720"/>
      </w:pPr>
      <w:r>
        <w:t>1. County Cavan, Ireland</w:t>
      </w:r>
    </w:p>
    <w:p w14:paraId="4A19AD09" w14:textId="77777777" w:rsidR="006F1707" w:rsidRDefault="006F1707" w:rsidP="006F1707">
      <w:pPr>
        <w:ind w:left="1440"/>
      </w:pPr>
      <w:r>
        <w:t>The family Bible of Patrick O’Brien [Jr.], owned by Gerald O’Brien of Henderson, Tennessee [1995]</w:t>
      </w:r>
    </w:p>
    <w:p w14:paraId="561012C7" w14:textId="77777777" w:rsidR="006F1707" w:rsidRDefault="006F1707" w:rsidP="006F1707">
      <w:pPr>
        <w:ind w:firstLine="720"/>
      </w:pPr>
      <w:r>
        <w:t>2. Dublin, Ireland</w:t>
      </w:r>
    </w:p>
    <w:p w14:paraId="41AD3455" w14:textId="77777777" w:rsidR="006F1707" w:rsidRDefault="006F1707" w:rsidP="006F1707">
      <w:pPr>
        <w:ind w:left="1440"/>
      </w:pPr>
      <w:r>
        <w:t>“Ripley County, Genealogy--O’Briens” by Cornelius O’Brien [date unknown]</w:t>
      </w:r>
    </w:p>
    <w:p w14:paraId="2CBD8B21" w14:textId="77777777" w:rsidR="006F1707" w:rsidRDefault="006F1707" w:rsidP="006F1707">
      <w:pPr>
        <w:ind w:firstLine="720"/>
      </w:pPr>
      <w:r>
        <w:t>3. Kevin Killislander Township, County Kildare, Ireland</w:t>
      </w:r>
    </w:p>
    <w:p w14:paraId="7E8F3A31" w14:textId="77777777" w:rsidR="006F1707" w:rsidRDefault="006F1707" w:rsidP="006F1707">
      <w:pPr>
        <w:ind w:left="1440"/>
      </w:pPr>
      <w:r>
        <w:t xml:space="preserve">Source: </w:t>
      </w:r>
      <w:r>
        <w:rPr>
          <w:i/>
          <w:iCs/>
        </w:rPr>
        <w:t>Seedlings: A History of the Ehler and O’Brien Families of Dearborn and Ripley Counties Indiana</w:t>
      </w:r>
      <w:r>
        <w:t xml:space="preserve"> by Arethusa Katherina Watts, 1966</w:t>
      </w:r>
    </w:p>
    <w:p w14:paraId="57B85566" w14:textId="77777777" w:rsidR="006F1707" w:rsidRDefault="006F1707" w:rsidP="006F1707"/>
    <w:p w14:paraId="55B0FD99" w14:textId="77777777" w:rsidR="006F1707" w:rsidRDefault="006F1707" w:rsidP="006F1707">
      <w:r>
        <w:t xml:space="preserve">There is no Kevin Killislander Township in County Kildare, however, there is a </w:t>
      </w:r>
      <w:r w:rsidRPr="0073432A">
        <w:t>Killeshandra</w:t>
      </w:r>
      <w:r>
        <w:t xml:space="preserve"> Parish in County Cavan. “Kevin Killislander” may be a corruption of Cavan </w:t>
      </w:r>
      <w:r w:rsidRPr="007E6512">
        <w:t>Killeshandra</w:t>
      </w:r>
      <w:r>
        <w:t>, suggesting that Patrick O’Brien was from the area of Killeshandra in County Cavan, Ireland.</w:t>
      </w:r>
    </w:p>
    <w:p w14:paraId="01FDC4BB" w14:textId="77777777" w:rsidR="006F1707" w:rsidRDefault="006F1707" w:rsidP="006F1707"/>
    <w:p w14:paraId="7F70EDDB" w14:textId="77777777" w:rsidR="006F1707" w:rsidRDefault="006F1707" w:rsidP="006F1707">
      <w:r>
        <w:t>The same O’Brien family Bible noted above gives the birth date of Patrick O’Brien as 17 March 1791.</w:t>
      </w:r>
    </w:p>
    <w:p w14:paraId="2A61E60B" w14:textId="77777777" w:rsidR="006F1707" w:rsidRDefault="006F1707" w:rsidP="006F1707"/>
    <w:p w14:paraId="08C30BBE" w14:textId="77777777" w:rsidR="006F1707" w:rsidRDefault="006F1707" w:rsidP="006F1707">
      <w:r>
        <w:t xml:space="preserve">An account of his voyage to America as a young stowaway is given in </w:t>
      </w:r>
      <w:r>
        <w:rPr>
          <w:i/>
          <w:iCs/>
        </w:rPr>
        <w:t>Seedlings</w:t>
      </w:r>
      <w:r>
        <w:t xml:space="preserve">. Regardless of how he reached the United States, it appears that he may have been living in Ohio by 1812. Records made by the U.S. government at the time of the beginning of the War of 1812 may show Patrick O’Brien was in Hamilton County, Ohio, by September 1812. The records, as listed in a publication, </w:t>
      </w:r>
      <w:r>
        <w:rPr>
          <w:i/>
          <w:iCs/>
        </w:rPr>
        <w:t>British Aliens in the U.S. During the War of 1812</w:t>
      </w:r>
      <w:r>
        <w:t>, by Kenneth Scott, 1979, p. 369, includes:</w:t>
      </w:r>
    </w:p>
    <w:p w14:paraId="3DA62009" w14:textId="77777777" w:rsidR="006F1707" w:rsidRDefault="006F1707" w:rsidP="006F1707">
      <w:pPr>
        <w:ind w:firstLine="720"/>
      </w:pPr>
      <w:r>
        <w:t>O’Brien, Patrick, age 22, 3 years in U.S., Hamilton Co., [Ohio] weaver,</w:t>
      </w:r>
    </w:p>
    <w:p w14:paraId="2927D2F6" w14:textId="77777777" w:rsidR="006F1707" w:rsidRDefault="006F1707" w:rsidP="006F1707">
      <w:pPr>
        <w:ind w:firstLine="720"/>
      </w:pPr>
      <w:r>
        <w:t xml:space="preserve">  native of Ireland (18 Sept. - 16 Oct. 1812)</w:t>
      </w:r>
    </w:p>
    <w:p w14:paraId="77D4EB19" w14:textId="43A12E5B" w:rsidR="006F1707" w:rsidRDefault="006F1707" w:rsidP="006F1707">
      <w:r>
        <w:t xml:space="preserve">If this </w:t>
      </w:r>
      <w:r>
        <w:rPr>
          <w:u w:val="single"/>
        </w:rPr>
        <w:t>is</w:t>
      </w:r>
      <w:r>
        <w:t xml:space="preserve"> Patrick O’Brien, it would indicate that he came to the United States in about 1809 at about the age of 19. [Note: </w:t>
      </w:r>
      <w:r w:rsidRPr="007E6512">
        <w:t>Killeshandra</w:t>
      </w:r>
      <w:r w:rsidR="00872A22">
        <w:t>, County Cavan,</w:t>
      </w:r>
      <w:r>
        <w:t xml:space="preserve"> was a flax</w:t>
      </w:r>
      <w:r w:rsidR="00872A22">
        <w:t>-</w:t>
      </w:r>
      <w:r>
        <w:t>growing and linen</w:t>
      </w:r>
      <w:r w:rsidR="00872A22">
        <w:noBreakHyphen/>
      </w:r>
      <w:r>
        <w:t>processing region and would have employed many weavers.]</w:t>
      </w:r>
    </w:p>
    <w:p w14:paraId="3E4C2614" w14:textId="77777777" w:rsidR="006F1707" w:rsidRDefault="006F1707" w:rsidP="006F1707"/>
    <w:p w14:paraId="0A5D9AD2" w14:textId="77777777" w:rsidR="006F1707" w:rsidRDefault="006F1707" w:rsidP="006F1707">
      <w:r>
        <w:t>Regardless of whether this is Patrick O’Brien or not, it appears likely that he was in Ohio by at least about 1813, when he presumably would have married Phoebe Loree. This date is based on the age of their oldest child. [No marriage record for Patrick O’Brien and Phoebe Loree has yet been found.]</w:t>
      </w:r>
    </w:p>
    <w:p w14:paraId="44091DB1" w14:textId="77777777" w:rsidR="006F1707" w:rsidRDefault="006F1707" w:rsidP="006F1707"/>
    <w:p w14:paraId="2CC4DA01" w14:textId="77777777" w:rsidR="006F1707" w:rsidRDefault="006F1707" w:rsidP="006F1707">
      <w:r>
        <w:t>The last name of Phoebe is based on the death certificate of her son William O’Brien, who died on 19 February 1900. His mother’s “maiden name in full” is given as “Phoebe K. Loree.”</w:t>
      </w:r>
    </w:p>
    <w:p w14:paraId="16EC35E0" w14:textId="77777777" w:rsidR="006F1707" w:rsidRDefault="006F1707" w:rsidP="006F1707"/>
    <w:p w14:paraId="7EDBA039" w14:textId="77777777" w:rsidR="006F1707" w:rsidRDefault="006F1707" w:rsidP="006F1707">
      <w:r>
        <w:t>Other circumstantial evidence that supports this includes:</w:t>
      </w:r>
    </w:p>
    <w:p w14:paraId="4A9EA058" w14:textId="77777777" w:rsidR="006F1707" w:rsidRDefault="006F1707" w:rsidP="006F1707">
      <w:pPr>
        <w:ind w:firstLine="720"/>
      </w:pPr>
      <w:r>
        <w:t xml:space="preserve">1. </w:t>
      </w:r>
      <w:r>
        <w:rPr>
          <w:i/>
          <w:iCs/>
        </w:rPr>
        <w:t>Seedlings</w:t>
      </w:r>
      <w:r>
        <w:t>, which gives two possibilities: “Scottish--Hart” or “French--Lorre.”</w:t>
      </w:r>
    </w:p>
    <w:p w14:paraId="427A30B4" w14:textId="77777777" w:rsidR="006F1707" w:rsidRDefault="006F1707" w:rsidP="006F1707">
      <w:pPr>
        <w:ind w:firstLine="720"/>
      </w:pPr>
      <w:r>
        <w:t xml:space="preserve">2. The first two children of Patrick and Phoebe were named Experience and Solomon, </w:t>
      </w:r>
      <w:r>
        <w:lastRenderedPageBreak/>
        <w:t>perhaps for Solomon and Experience Loree, her likely parents. They were both from New Jersey, as was Phoebe Loree.</w:t>
      </w:r>
    </w:p>
    <w:p w14:paraId="64AB2FF9" w14:textId="77777777" w:rsidR="006F1707" w:rsidRDefault="006F1707" w:rsidP="006F1707">
      <w:pPr>
        <w:ind w:firstLine="720"/>
      </w:pPr>
      <w:r>
        <w:t>3. After the death of Patrick O’Brien, Phoebe married John Cunningham. John Cunningham’s first wife, Elizabeth Loree (a presumed daughter of Solomon and Experience Loree), is likely a sister of Phoebe. Elizabeth Loree Cunningham was born in New Jersey in 1801. John and Elizabeth Cunningham named one of their children “Pheby,” perhaps for Elizabeth’s sister.</w:t>
      </w:r>
    </w:p>
    <w:p w14:paraId="165C4158" w14:textId="77777777" w:rsidR="006F1707" w:rsidRDefault="006F1707" w:rsidP="006F1707">
      <w:pPr>
        <w:ind w:firstLine="720"/>
      </w:pPr>
      <w:r>
        <w:t>4. Solomon O’Brien (a son of Patrick and Phoebe) named one of his children Lowre [Bible] or Loring [1870 census], both of which may be earlier spellings of Loree. (This person also later was known by the name of “Loren.”)</w:t>
      </w:r>
    </w:p>
    <w:p w14:paraId="6C43974C" w14:textId="77777777" w:rsidR="006F1707" w:rsidRDefault="006F1707" w:rsidP="006F1707"/>
    <w:p w14:paraId="78101FA3" w14:textId="0C5AE646" w:rsidR="006F1707" w:rsidRDefault="006F1707" w:rsidP="006F1707">
      <w:r>
        <w:t xml:space="preserve">Phoebe (often spelled as Phebe) was born in New Jersey on 26 November 1797 [Source: Patrick O’Brien </w:t>
      </w:r>
      <w:r w:rsidR="009B7013">
        <w:t>[</w:t>
      </w:r>
      <w:r>
        <w:t>Jr.</w:t>
      </w:r>
      <w:r w:rsidR="009B7013">
        <w:t>]</w:t>
      </w:r>
      <w:r>
        <w:t xml:space="preserve"> family Bible].</w:t>
      </w:r>
    </w:p>
    <w:p w14:paraId="1D9AB91C" w14:textId="77777777" w:rsidR="006F1707" w:rsidRDefault="006F1707" w:rsidP="006F1707"/>
    <w:p w14:paraId="53BC3B9D" w14:textId="7379871C" w:rsidR="006F1707" w:rsidRDefault="006F1707" w:rsidP="006F1707">
      <w:r>
        <w:rPr>
          <w:i/>
          <w:iCs/>
        </w:rPr>
        <w:t>Seedlings</w:t>
      </w:r>
      <w:r>
        <w:t xml:space="preserve"> notes that “they were said to have lived at or near Harrison, </w:t>
      </w:r>
      <w:r w:rsidR="00991639">
        <w:t xml:space="preserve">[Hamilton County] </w:t>
      </w:r>
      <w:r>
        <w:t>Ohio.” The birth dates and birthplaces of the children indicate that they moved to Dearborn County, Indiana, about 1819.</w:t>
      </w:r>
    </w:p>
    <w:p w14:paraId="7747EB12" w14:textId="77777777" w:rsidR="006F1707" w:rsidRDefault="006F1707" w:rsidP="006F1707"/>
    <w:p w14:paraId="1D12071B" w14:textId="77777777" w:rsidR="006F1707" w:rsidRDefault="006F1707" w:rsidP="006F1707">
      <w:r>
        <w:t>Patrick, Phoebe, and their children are found in four U.S. censuses:</w:t>
      </w:r>
    </w:p>
    <w:p w14:paraId="57A74A22" w14:textId="77777777" w:rsidR="006F1707" w:rsidRDefault="006F1707" w:rsidP="006F1707"/>
    <w:p w14:paraId="47D3E473" w14:textId="77777777" w:rsidR="006F1707" w:rsidRDefault="006F1707" w:rsidP="006F1707">
      <w:pPr>
        <w:ind w:firstLine="720"/>
      </w:pPr>
      <w:r>
        <w:rPr>
          <w:u w:val="single"/>
        </w:rPr>
        <w:t>1820</w:t>
      </w:r>
      <w:r>
        <w:t xml:space="preserve"> Dearborn County, Indiana [Perhaps in Lawrenceburg Township, as originally </w:t>
      </w:r>
      <w:r>
        <w:tab/>
        <w:t xml:space="preserve">defined in 1826, which included all of present-day Lawrenceburg and Miller Townships, </w:t>
      </w:r>
      <w:r>
        <w:tab/>
        <w:t>and parts of York and Center Townships.]</w:t>
      </w:r>
    </w:p>
    <w:p w14:paraId="26EFF169" w14:textId="77777777" w:rsidR="006F1707" w:rsidRDefault="006F1707" w:rsidP="006F1707">
      <w:pPr>
        <w:ind w:firstLine="1440"/>
      </w:pPr>
      <w:r>
        <w:t>Males</w:t>
      </w:r>
      <w:r>
        <w:tab/>
      </w:r>
      <w:r>
        <w:tab/>
        <w:t>3 under 10</w:t>
      </w:r>
      <w:r>
        <w:tab/>
        <w:t>1 26-44</w:t>
      </w:r>
    </w:p>
    <w:p w14:paraId="5E0D169E" w14:textId="77777777" w:rsidR="006F1707" w:rsidRDefault="006F1707" w:rsidP="006F1707">
      <w:pPr>
        <w:ind w:firstLine="1440"/>
      </w:pPr>
      <w:r>
        <w:t>Females</w:t>
      </w:r>
      <w:r>
        <w:tab/>
        <w:t>1 under 10</w:t>
      </w:r>
      <w:r>
        <w:tab/>
        <w:t>1 16-25</w:t>
      </w:r>
    </w:p>
    <w:p w14:paraId="3729A48F" w14:textId="77777777" w:rsidR="006F1707" w:rsidRDefault="006F1707" w:rsidP="006F1707">
      <w:pPr>
        <w:ind w:firstLine="720"/>
      </w:pPr>
      <w:r>
        <w:rPr>
          <w:u w:val="single"/>
        </w:rPr>
        <w:t>1830</w:t>
      </w:r>
      <w:r>
        <w:t xml:space="preserve"> Kelso Township, Dearborn County, Indiana</w:t>
      </w:r>
    </w:p>
    <w:p w14:paraId="539AD0C6" w14:textId="77777777" w:rsidR="006F1707" w:rsidRDefault="006F1707" w:rsidP="006F1707">
      <w:pPr>
        <w:ind w:firstLine="1440"/>
      </w:pPr>
      <w:r>
        <w:t>Males</w:t>
      </w:r>
      <w:r>
        <w:tab/>
      </w:r>
      <w:r>
        <w:tab/>
        <w:t>2 5-9</w:t>
      </w:r>
      <w:r>
        <w:tab/>
      </w:r>
      <w:r>
        <w:tab/>
        <w:t>2 10-14</w:t>
      </w:r>
      <w:r>
        <w:tab/>
        <w:t>1 30-39</w:t>
      </w:r>
    </w:p>
    <w:p w14:paraId="75481910" w14:textId="77777777" w:rsidR="006F1707" w:rsidRDefault="006F1707" w:rsidP="006F1707">
      <w:pPr>
        <w:ind w:firstLine="1440"/>
      </w:pPr>
      <w:r>
        <w:t>Females</w:t>
      </w:r>
      <w:r>
        <w:tab/>
        <w:t>2 under 5</w:t>
      </w:r>
      <w:r>
        <w:tab/>
        <w:t>1 15-19</w:t>
      </w:r>
      <w:r>
        <w:tab/>
        <w:t>1 30-39</w:t>
      </w:r>
    </w:p>
    <w:p w14:paraId="69F6728C" w14:textId="77777777" w:rsidR="006F1707" w:rsidRDefault="006F1707" w:rsidP="006F1707">
      <w:pPr>
        <w:ind w:firstLine="720"/>
      </w:pPr>
      <w:r>
        <w:rPr>
          <w:u w:val="single"/>
        </w:rPr>
        <w:t>1840</w:t>
      </w:r>
      <w:r>
        <w:t xml:space="preserve"> Jackson Township, Dearborn County, Indiana</w:t>
      </w:r>
    </w:p>
    <w:p w14:paraId="2E9548E4" w14:textId="77777777" w:rsidR="006F1707" w:rsidRDefault="006F1707" w:rsidP="006F1707">
      <w:pPr>
        <w:ind w:firstLine="1440"/>
      </w:pPr>
      <w:r>
        <w:t>Males</w:t>
      </w:r>
      <w:r>
        <w:tab/>
      </w:r>
      <w:r>
        <w:tab/>
        <w:t>2 15-19</w:t>
      </w:r>
      <w:r>
        <w:tab/>
        <w:t>2 20-29</w:t>
      </w:r>
      <w:r>
        <w:tab/>
        <w:t>1 40-49</w:t>
      </w:r>
    </w:p>
    <w:p w14:paraId="301A191D" w14:textId="77777777" w:rsidR="006F1707" w:rsidRDefault="006F1707" w:rsidP="006F1707">
      <w:pPr>
        <w:ind w:firstLine="1440"/>
      </w:pPr>
      <w:r>
        <w:t>Females</w:t>
      </w:r>
      <w:r>
        <w:tab/>
        <w:t>2 10-14</w:t>
      </w:r>
      <w:r>
        <w:tab/>
      </w:r>
      <w:r>
        <w:tab/>
      </w:r>
      <w:r>
        <w:tab/>
        <w:t>1 40-49</w:t>
      </w:r>
    </w:p>
    <w:p w14:paraId="74422F8B" w14:textId="77777777" w:rsidR="006F1707" w:rsidRDefault="006F1707" w:rsidP="006F1707">
      <w:pPr>
        <w:ind w:firstLine="720"/>
      </w:pPr>
      <w:r>
        <w:rPr>
          <w:u w:val="single"/>
        </w:rPr>
        <w:t>1850</w:t>
      </w:r>
      <w:r>
        <w:t xml:space="preserve"> Jackson Township, Dearborn County, Indiana</w:t>
      </w:r>
    </w:p>
    <w:p w14:paraId="2A26E8AD" w14:textId="77777777" w:rsidR="006F1707" w:rsidRDefault="006F1707" w:rsidP="006F1707">
      <w:pPr>
        <w:ind w:firstLine="1440"/>
      </w:pPr>
      <w:r>
        <w:t>[66 66]</w:t>
      </w:r>
    </w:p>
    <w:p w14:paraId="31B8EE05" w14:textId="77777777" w:rsidR="006F1707" w:rsidRDefault="006F1707" w:rsidP="006F1707">
      <w:pPr>
        <w:ind w:firstLine="1440"/>
      </w:pPr>
      <w:r>
        <w:t>Patrick O’Brien</w:t>
      </w:r>
      <w:r>
        <w:tab/>
        <w:t>62</w:t>
      </w:r>
      <w:r>
        <w:tab/>
        <w:t>M</w:t>
      </w:r>
      <w:r>
        <w:tab/>
        <w:t>Ireland</w:t>
      </w:r>
    </w:p>
    <w:p w14:paraId="1E8FFFFF" w14:textId="77777777" w:rsidR="006F1707" w:rsidRDefault="006F1707" w:rsidP="006F1707">
      <w:pPr>
        <w:ind w:firstLine="1440"/>
      </w:pPr>
      <w:r>
        <w:t>Phoebe</w:t>
      </w:r>
      <w:r>
        <w:tab/>
      </w:r>
      <w:r>
        <w:tab/>
      </w:r>
      <w:r>
        <w:tab/>
        <w:t>54</w:t>
      </w:r>
      <w:r>
        <w:tab/>
        <w:t>F</w:t>
      </w:r>
      <w:r>
        <w:tab/>
        <w:t>New Jersey</w:t>
      </w:r>
    </w:p>
    <w:p w14:paraId="155CACBC" w14:textId="77777777" w:rsidR="006F1707" w:rsidRDefault="006F1707" w:rsidP="006F1707">
      <w:pPr>
        <w:ind w:firstLine="1440"/>
      </w:pPr>
      <w:r>
        <w:t>Hester Ann</w:t>
      </w:r>
      <w:r>
        <w:tab/>
      </w:r>
      <w:r>
        <w:tab/>
        <w:t>24</w:t>
      </w:r>
      <w:r>
        <w:tab/>
        <w:t>F</w:t>
      </w:r>
      <w:r>
        <w:tab/>
        <w:t>Indiana</w:t>
      </w:r>
    </w:p>
    <w:p w14:paraId="1F5B6CA2" w14:textId="77777777" w:rsidR="006F1707" w:rsidRDefault="006F1707" w:rsidP="006F1707">
      <w:pPr>
        <w:ind w:firstLine="1440"/>
      </w:pPr>
      <w:r>
        <w:t>Elizabeth</w:t>
      </w:r>
      <w:r>
        <w:tab/>
      </w:r>
      <w:r>
        <w:tab/>
        <w:t>20</w:t>
      </w:r>
      <w:r>
        <w:tab/>
        <w:t>F</w:t>
      </w:r>
      <w:r>
        <w:tab/>
        <w:t>Indiana</w:t>
      </w:r>
    </w:p>
    <w:p w14:paraId="11634F82" w14:textId="77777777" w:rsidR="006F1707" w:rsidRDefault="006F1707" w:rsidP="006F1707">
      <w:pPr>
        <w:ind w:firstLine="1440"/>
      </w:pPr>
      <w:r>
        <w:t>Patrick</w:t>
      </w:r>
      <w:r>
        <w:tab/>
      </w:r>
      <w:r>
        <w:tab/>
      </w:r>
      <w:r>
        <w:tab/>
        <w:t>32</w:t>
      </w:r>
      <w:r>
        <w:tab/>
        <w:t>M</w:t>
      </w:r>
      <w:r>
        <w:tab/>
        <w:t>Ohio</w:t>
      </w:r>
    </w:p>
    <w:p w14:paraId="29EDDABC" w14:textId="77777777" w:rsidR="006F1707" w:rsidRDefault="006F1707" w:rsidP="006F1707"/>
    <w:p w14:paraId="24ED3417" w14:textId="77777777" w:rsidR="006F1707" w:rsidRDefault="006F1707" w:rsidP="006F1707"/>
    <w:p w14:paraId="3AF42F5F" w14:textId="77777777" w:rsidR="006F1707" w:rsidRDefault="006F1707" w:rsidP="006F1707"/>
    <w:p w14:paraId="44CA2142" w14:textId="6ED5E199" w:rsidR="006F1707" w:rsidRDefault="006F1707" w:rsidP="006F1707"/>
    <w:p w14:paraId="1E3C92F6" w14:textId="77777777" w:rsidR="006F1707" w:rsidRDefault="006F1707" w:rsidP="006F1707"/>
    <w:p w14:paraId="196AC156" w14:textId="77777777" w:rsidR="006F1707" w:rsidRDefault="006F1707" w:rsidP="006F1707"/>
    <w:p w14:paraId="2F87CA59" w14:textId="77777777" w:rsidR="006F1707" w:rsidRDefault="006F1707" w:rsidP="006F1707">
      <w:pPr>
        <w:sectPr w:rsidR="006F1707" w:rsidSect="006F1707">
          <w:footerReference w:type="default" r:id="rId7"/>
          <w:pgSz w:w="12240" w:h="15840"/>
          <w:pgMar w:top="1440" w:right="1440" w:bottom="1440" w:left="1440" w:header="1440" w:footer="1440" w:gutter="0"/>
          <w:cols w:space="720"/>
          <w:noEndnote/>
        </w:sectPr>
      </w:pPr>
    </w:p>
    <w:p w14:paraId="076A8477" w14:textId="77777777" w:rsidR="006F1707" w:rsidRDefault="006F1707" w:rsidP="006F1707">
      <w:r>
        <w:lastRenderedPageBreak/>
        <w:t>Based on these census records and what is known of the O’Brien family from other records, the family of Patrick and Phoebe can be reconstructed:</w:t>
      </w:r>
    </w:p>
    <w:p w14:paraId="1C686B53" w14:textId="77777777" w:rsidR="006F1707" w:rsidRDefault="006F1707" w:rsidP="006F1707"/>
    <w:tbl>
      <w:tblPr>
        <w:tblW w:w="0" w:type="auto"/>
        <w:tblInd w:w="120" w:type="dxa"/>
        <w:tblLayout w:type="fixed"/>
        <w:tblCellMar>
          <w:left w:w="120" w:type="dxa"/>
          <w:right w:w="120" w:type="dxa"/>
        </w:tblCellMar>
        <w:tblLook w:val="0000" w:firstRow="0" w:lastRow="0" w:firstColumn="0" w:lastColumn="0" w:noHBand="0" w:noVBand="0"/>
      </w:tblPr>
      <w:tblGrid>
        <w:gridCol w:w="1620"/>
        <w:gridCol w:w="2070"/>
        <w:gridCol w:w="1350"/>
        <w:gridCol w:w="1440"/>
        <w:gridCol w:w="1440"/>
        <w:gridCol w:w="1440"/>
      </w:tblGrid>
      <w:tr w:rsidR="006F1707" w14:paraId="4836B4BD" w14:textId="77777777" w:rsidTr="003E7011">
        <w:tc>
          <w:tcPr>
            <w:tcW w:w="1620" w:type="dxa"/>
            <w:tcBorders>
              <w:top w:val="single" w:sz="7" w:space="0" w:color="000000"/>
              <w:left w:val="single" w:sz="7" w:space="0" w:color="000000"/>
              <w:bottom w:val="single" w:sz="7" w:space="0" w:color="000000"/>
              <w:right w:val="single" w:sz="7" w:space="0" w:color="000000"/>
            </w:tcBorders>
          </w:tcPr>
          <w:p w14:paraId="6CEA1B6D" w14:textId="77777777" w:rsidR="006F1707" w:rsidRDefault="006F1707" w:rsidP="003E7011">
            <w:pPr>
              <w:spacing w:line="120" w:lineRule="exact"/>
            </w:pPr>
          </w:p>
          <w:p w14:paraId="6C2B215A" w14:textId="77777777" w:rsidR="006F1707" w:rsidRDefault="006F1707" w:rsidP="003E7011">
            <w:pPr>
              <w:spacing w:after="58"/>
            </w:pPr>
          </w:p>
        </w:tc>
        <w:tc>
          <w:tcPr>
            <w:tcW w:w="2070" w:type="dxa"/>
            <w:tcBorders>
              <w:top w:val="single" w:sz="7" w:space="0" w:color="000000"/>
              <w:left w:val="single" w:sz="7" w:space="0" w:color="000000"/>
              <w:bottom w:val="single" w:sz="7" w:space="0" w:color="000000"/>
              <w:right w:val="single" w:sz="7" w:space="0" w:color="000000"/>
            </w:tcBorders>
          </w:tcPr>
          <w:p w14:paraId="4DAB642B" w14:textId="77777777" w:rsidR="006F1707" w:rsidRDefault="006F1707" w:rsidP="003E7011">
            <w:pPr>
              <w:spacing w:line="120" w:lineRule="exact"/>
            </w:pPr>
          </w:p>
          <w:p w14:paraId="432EA3CE" w14:textId="77777777" w:rsidR="006F1707" w:rsidRDefault="006F1707" w:rsidP="003E7011">
            <w:pPr>
              <w:spacing w:after="58"/>
            </w:pPr>
          </w:p>
        </w:tc>
        <w:tc>
          <w:tcPr>
            <w:tcW w:w="5670" w:type="dxa"/>
            <w:gridSpan w:val="4"/>
            <w:tcBorders>
              <w:top w:val="single" w:sz="7" w:space="0" w:color="000000"/>
              <w:left w:val="single" w:sz="7" w:space="0" w:color="000000"/>
              <w:bottom w:val="single" w:sz="7" w:space="0" w:color="000000"/>
              <w:right w:val="single" w:sz="7" w:space="0" w:color="000000"/>
            </w:tcBorders>
          </w:tcPr>
          <w:p w14:paraId="6F4EFC09" w14:textId="77777777" w:rsidR="006F1707" w:rsidRDefault="006F1707" w:rsidP="003E7011">
            <w:pPr>
              <w:spacing w:line="120" w:lineRule="exact"/>
            </w:pPr>
          </w:p>
          <w:p w14:paraId="4427DC2E" w14:textId="77777777" w:rsidR="006F1707" w:rsidRDefault="006F1707" w:rsidP="003E7011">
            <w:pPr>
              <w:spacing w:after="58"/>
            </w:pPr>
            <w:r>
              <w:t>Age when census was taken</w:t>
            </w:r>
          </w:p>
        </w:tc>
      </w:tr>
      <w:tr w:rsidR="006F1707" w14:paraId="31334530" w14:textId="77777777" w:rsidTr="003E7011">
        <w:tc>
          <w:tcPr>
            <w:tcW w:w="1620" w:type="dxa"/>
            <w:tcBorders>
              <w:top w:val="single" w:sz="7" w:space="0" w:color="000000"/>
              <w:left w:val="single" w:sz="7" w:space="0" w:color="000000"/>
              <w:bottom w:val="single" w:sz="7" w:space="0" w:color="000000"/>
              <w:right w:val="single" w:sz="7" w:space="0" w:color="000000"/>
            </w:tcBorders>
          </w:tcPr>
          <w:p w14:paraId="75C0A34E" w14:textId="77777777" w:rsidR="006F1707" w:rsidRDefault="006F1707" w:rsidP="003E7011">
            <w:pPr>
              <w:spacing w:line="120" w:lineRule="exact"/>
            </w:pPr>
          </w:p>
          <w:p w14:paraId="7A45CFB5" w14:textId="77777777" w:rsidR="006F1707" w:rsidRDefault="006F1707" w:rsidP="003E7011">
            <w:pPr>
              <w:spacing w:after="58"/>
            </w:pPr>
            <w:r>
              <w:t>Children</w:t>
            </w:r>
          </w:p>
        </w:tc>
        <w:tc>
          <w:tcPr>
            <w:tcW w:w="2070" w:type="dxa"/>
            <w:tcBorders>
              <w:top w:val="single" w:sz="7" w:space="0" w:color="000000"/>
              <w:left w:val="single" w:sz="7" w:space="0" w:color="000000"/>
              <w:bottom w:val="single" w:sz="7" w:space="0" w:color="000000"/>
              <w:right w:val="single" w:sz="7" w:space="0" w:color="000000"/>
            </w:tcBorders>
          </w:tcPr>
          <w:p w14:paraId="633E5401" w14:textId="77777777" w:rsidR="006F1707" w:rsidRDefault="006F1707" w:rsidP="003E7011">
            <w:pPr>
              <w:spacing w:line="120" w:lineRule="exact"/>
            </w:pPr>
          </w:p>
          <w:p w14:paraId="692990F0" w14:textId="77777777" w:rsidR="006F1707" w:rsidRDefault="006F1707" w:rsidP="003E7011">
            <w:pPr>
              <w:spacing w:after="58"/>
            </w:pPr>
            <w:r>
              <w:t>Approx. birth year</w:t>
            </w:r>
          </w:p>
        </w:tc>
        <w:tc>
          <w:tcPr>
            <w:tcW w:w="1350" w:type="dxa"/>
            <w:tcBorders>
              <w:top w:val="single" w:sz="7" w:space="0" w:color="000000"/>
              <w:left w:val="single" w:sz="7" w:space="0" w:color="000000"/>
              <w:bottom w:val="single" w:sz="7" w:space="0" w:color="000000"/>
              <w:right w:val="single" w:sz="7" w:space="0" w:color="000000"/>
            </w:tcBorders>
          </w:tcPr>
          <w:p w14:paraId="7AAA3A93" w14:textId="77777777" w:rsidR="006F1707" w:rsidRDefault="006F1707" w:rsidP="003E7011">
            <w:pPr>
              <w:spacing w:line="120" w:lineRule="exact"/>
            </w:pPr>
          </w:p>
          <w:p w14:paraId="6F960F1D" w14:textId="77777777" w:rsidR="006F1707" w:rsidRDefault="006F1707" w:rsidP="003E7011">
            <w:pPr>
              <w:spacing w:after="58"/>
            </w:pPr>
            <w:r>
              <w:t>1820</w:t>
            </w:r>
          </w:p>
        </w:tc>
        <w:tc>
          <w:tcPr>
            <w:tcW w:w="1440" w:type="dxa"/>
            <w:tcBorders>
              <w:top w:val="single" w:sz="7" w:space="0" w:color="000000"/>
              <w:left w:val="single" w:sz="7" w:space="0" w:color="000000"/>
              <w:bottom w:val="single" w:sz="7" w:space="0" w:color="000000"/>
              <w:right w:val="single" w:sz="7" w:space="0" w:color="000000"/>
            </w:tcBorders>
          </w:tcPr>
          <w:p w14:paraId="6ACEB329" w14:textId="77777777" w:rsidR="006F1707" w:rsidRDefault="006F1707" w:rsidP="003E7011">
            <w:pPr>
              <w:spacing w:line="120" w:lineRule="exact"/>
            </w:pPr>
          </w:p>
          <w:p w14:paraId="16BC0DD4" w14:textId="77777777" w:rsidR="006F1707" w:rsidRDefault="006F1707" w:rsidP="003E7011">
            <w:pPr>
              <w:spacing w:after="58"/>
            </w:pPr>
            <w:r>
              <w:t>1830</w:t>
            </w:r>
          </w:p>
        </w:tc>
        <w:tc>
          <w:tcPr>
            <w:tcW w:w="1440" w:type="dxa"/>
            <w:tcBorders>
              <w:top w:val="single" w:sz="7" w:space="0" w:color="000000"/>
              <w:left w:val="single" w:sz="7" w:space="0" w:color="000000"/>
              <w:bottom w:val="single" w:sz="7" w:space="0" w:color="000000"/>
              <w:right w:val="single" w:sz="7" w:space="0" w:color="000000"/>
            </w:tcBorders>
          </w:tcPr>
          <w:p w14:paraId="476B4114" w14:textId="77777777" w:rsidR="006F1707" w:rsidRDefault="006F1707" w:rsidP="003E7011">
            <w:pPr>
              <w:spacing w:line="120" w:lineRule="exact"/>
            </w:pPr>
          </w:p>
          <w:p w14:paraId="78AC658B" w14:textId="77777777" w:rsidR="006F1707" w:rsidRDefault="006F1707" w:rsidP="003E7011">
            <w:pPr>
              <w:spacing w:after="58"/>
            </w:pPr>
            <w:r>
              <w:t>1840</w:t>
            </w:r>
          </w:p>
        </w:tc>
        <w:tc>
          <w:tcPr>
            <w:tcW w:w="1440" w:type="dxa"/>
            <w:tcBorders>
              <w:top w:val="single" w:sz="7" w:space="0" w:color="000000"/>
              <w:left w:val="single" w:sz="7" w:space="0" w:color="000000"/>
              <w:bottom w:val="single" w:sz="7" w:space="0" w:color="000000"/>
              <w:right w:val="single" w:sz="7" w:space="0" w:color="000000"/>
            </w:tcBorders>
          </w:tcPr>
          <w:p w14:paraId="08C07811" w14:textId="77777777" w:rsidR="006F1707" w:rsidRDefault="006F1707" w:rsidP="003E7011">
            <w:pPr>
              <w:spacing w:line="120" w:lineRule="exact"/>
            </w:pPr>
          </w:p>
          <w:p w14:paraId="5ACACD4F" w14:textId="77777777" w:rsidR="006F1707" w:rsidRDefault="006F1707" w:rsidP="003E7011">
            <w:pPr>
              <w:spacing w:after="58"/>
            </w:pPr>
            <w:r>
              <w:t>1850</w:t>
            </w:r>
          </w:p>
        </w:tc>
      </w:tr>
      <w:tr w:rsidR="006F1707" w14:paraId="36952BEE" w14:textId="77777777" w:rsidTr="003E7011">
        <w:tc>
          <w:tcPr>
            <w:tcW w:w="1620" w:type="dxa"/>
            <w:tcBorders>
              <w:top w:val="single" w:sz="7" w:space="0" w:color="000000"/>
              <w:left w:val="single" w:sz="7" w:space="0" w:color="000000"/>
              <w:bottom w:val="single" w:sz="7" w:space="0" w:color="000000"/>
              <w:right w:val="single" w:sz="7" w:space="0" w:color="000000"/>
            </w:tcBorders>
          </w:tcPr>
          <w:p w14:paraId="16F21516" w14:textId="77777777" w:rsidR="006F1707" w:rsidRDefault="006F1707" w:rsidP="003E7011">
            <w:pPr>
              <w:spacing w:line="120" w:lineRule="exact"/>
            </w:pPr>
          </w:p>
          <w:p w14:paraId="601FADE1" w14:textId="77777777" w:rsidR="006F1707" w:rsidRDefault="006F1707" w:rsidP="003E7011">
            <w:r>
              <w:t>Experience</w:t>
            </w:r>
          </w:p>
          <w:p w14:paraId="3A5E761E" w14:textId="77777777" w:rsidR="006F1707" w:rsidRDefault="006F1707" w:rsidP="003E7011">
            <w:r>
              <w:t>Solomon</w:t>
            </w:r>
          </w:p>
          <w:p w14:paraId="54E62D85" w14:textId="77777777" w:rsidR="006F1707" w:rsidRDefault="006F1707" w:rsidP="003E7011">
            <w:r>
              <w:t>Patrick</w:t>
            </w:r>
          </w:p>
          <w:p w14:paraId="1D6D323E" w14:textId="77777777" w:rsidR="006F1707" w:rsidRDefault="006F1707" w:rsidP="003E7011">
            <w:r>
              <w:t>William</w:t>
            </w:r>
          </w:p>
          <w:p w14:paraId="012D2FB9" w14:textId="77777777" w:rsidR="006F1707" w:rsidRDefault="006F1707" w:rsidP="003E7011">
            <w:r>
              <w:t>Barzilla Miles</w:t>
            </w:r>
          </w:p>
          <w:p w14:paraId="3D8C6C5A" w14:textId="77777777" w:rsidR="006F1707" w:rsidRDefault="006F1707" w:rsidP="003E7011">
            <w:r>
              <w:t>Polly</w:t>
            </w:r>
          </w:p>
          <w:p w14:paraId="4F258F9D" w14:textId="77777777" w:rsidR="006F1707" w:rsidRDefault="006F1707" w:rsidP="003E7011">
            <w:r>
              <w:t>Hester Ann</w:t>
            </w:r>
          </w:p>
          <w:p w14:paraId="6F0353F2" w14:textId="77777777" w:rsidR="006F1707" w:rsidRDefault="006F1707" w:rsidP="003E7011">
            <w:pPr>
              <w:spacing w:after="58"/>
            </w:pPr>
            <w:r>
              <w:t>Elizabeth</w:t>
            </w:r>
          </w:p>
        </w:tc>
        <w:tc>
          <w:tcPr>
            <w:tcW w:w="2070" w:type="dxa"/>
            <w:tcBorders>
              <w:top w:val="single" w:sz="7" w:space="0" w:color="000000"/>
              <w:left w:val="single" w:sz="7" w:space="0" w:color="000000"/>
              <w:bottom w:val="single" w:sz="7" w:space="0" w:color="000000"/>
              <w:right w:val="single" w:sz="7" w:space="0" w:color="000000"/>
            </w:tcBorders>
          </w:tcPr>
          <w:p w14:paraId="6DB869EA" w14:textId="77777777" w:rsidR="006F1707" w:rsidRDefault="006F1707" w:rsidP="003E7011">
            <w:pPr>
              <w:spacing w:line="120" w:lineRule="exact"/>
            </w:pPr>
          </w:p>
          <w:p w14:paraId="56C431B7" w14:textId="77777777" w:rsidR="006F1707" w:rsidRDefault="006F1707" w:rsidP="003E7011">
            <w:r>
              <w:t>1814</w:t>
            </w:r>
          </w:p>
          <w:p w14:paraId="3FB40F20" w14:textId="77777777" w:rsidR="006F1707" w:rsidRDefault="006F1707" w:rsidP="003E7011">
            <w:r>
              <w:t>1816</w:t>
            </w:r>
          </w:p>
          <w:p w14:paraId="79B509B3" w14:textId="77777777" w:rsidR="006F1707" w:rsidRDefault="006F1707" w:rsidP="003E7011">
            <w:r>
              <w:t>1818 (Dec.)</w:t>
            </w:r>
          </w:p>
          <w:p w14:paraId="31421861" w14:textId="77777777" w:rsidR="006F1707" w:rsidRDefault="006F1707" w:rsidP="003E7011">
            <w:r>
              <w:t>1820 (Aug.)</w:t>
            </w:r>
          </w:p>
          <w:p w14:paraId="4FAE20EC" w14:textId="77777777" w:rsidR="006F1707" w:rsidRDefault="006F1707" w:rsidP="003E7011">
            <w:r>
              <w:t>1822</w:t>
            </w:r>
          </w:p>
          <w:p w14:paraId="6631D5D9" w14:textId="77777777" w:rsidR="006F1707" w:rsidRDefault="006F1707" w:rsidP="003E7011">
            <w:r>
              <w:t>1824</w:t>
            </w:r>
          </w:p>
          <w:p w14:paraId="20E5D70D" w14:textId="77777777" w:rsidR="006F1707" w:rsidRDefault="006F1707" w:rsidP="003E7011">
            <w:r>
              <w:t>1825/26</w:t>
            </w:r>
          </w:p>
          <w:p w14:paraId="2C77D2CF" w14:textId="77777777" w:rsidR="006F1707" w:rsidRDefault="006F1707" w:rsidP="003E7011">
            <w:pPr>
              <w:spacing w:after="58"/>
            </w:pPr>
            <w:r>
              <w:t>1827 (April)</w:t>
            </w:r>
          </w:p>
        </w:tc>
        <w:tc>
          <w:tcPr>
            <w:tcW w:w="1350" w:type="dxa"/>
            <w:tcBorders>
              <w:top w:val="single" w:sz="7" w:space="0" w:color="000000"/>
              <w:left w:val="single" w:sz="7" w:space="0" w:color="000000"/>
              <w:bottom w:val="single" w:sz="7" w:space="0" w:color="000000"/>
              <w:right w:val="single" w:sz="7" w:space="0" w:color="000000"/>
            </w:tcBorders>
          </w:tcPr>
          <w:p w14:paraId="0BDF14D0" w14:textId="77777777" w:rsidR="006F1707" w:rsidRDefault="006F1707" w:rsidP="003E7011">
            <w:pPr>
              <w:spacing w:line="120" w:lineRule="exact"/>
            </w:pPr>
          </w:p>
          <w:p w14:paraId="082E193A" w14:textId="77777777" w:rsidR="006F1707" w:rsidRDefault="006F1707" w:rsidP="003E7011">
            <w:r>
              <w:t>6</w:t>
            </w:r>
          </w:p>
          <w:p w14:paraId="6B8A793E" w14:textId="77777777" w:rsidR="006F1707" w:rsidRDefault="006F1707" w:rsidP="003E7011">
            <w:r>
              <w:t>4</w:t>
            </w:r>
          </w:p>
          <w:p w14:paraId="3A5A420D" w14:textId="77777777" w:rsidR="006F1707" w:rsidRDefault="006F1707" w:rsidP="003E7011">
            <w:r>
              <w:t>1</w:t>
            </w:r>
          </w:p>
          <w:p w14:paraId="33A4B062" w14:textId="77777777" w:rsidR="006F1707" w:rsidRDefault="006F1707" w:rsidP="003E7011">
            <w:pPr>
              <w:spacing w:after="58"/>
            </w:pPr>
            <w:r>
              <w:t>0</w:t>
            </w:r>
          </w:p>
        </w:tc>
        <w:tc>
          <w:tcPr>
            <w:tcW w:w="1440" w:type="dxa"/>
            <w:tcBorders>
              <w:top w:val="single" w:sz="7" w:space="0" w:color="000000"/>
              <w:left w:val="single" w:sz="7" w:space="0" w:color="000000"/>
              <w:bottom w:val="single" w:sz="7" w:space="0" w:color="000000"/>
              <w:right w:val="single" w:sz="7" w:space="0" w:color="000000"/>
            </w:tcBorders>
          </w:tcPr>
          <w:p w14:paraId="500F7A44" w14:textId="77777777" w:rsidR="006F1707" w:rsidRDefault="006F1707" w:rsidP="003E7011">
            <w:pPr>
              <w:spacing w:line="120" w:lineRule="exact"/>
            </w:pPr>
          </w:p>
          <w:p w14:paraId="7CD2544C" w14:textId="77777777" w:rsidR="006F1707" w:rsidRDefault="006F1707" w:rsidP="003E7011">
            <w:r>
              <w:t>16</w:t>
            </w:r>
          </w:p>
          <w:p w14:paraId="2BF8E065" w14:textId="77777777" w:rsidR="006F1707" w:rsidRDefault="006F1707" w:rsidP="003E7011">
            <w:r>
              <w:t>14</w:t>
            </w:r>
          </w:p>
          <w:p w14:paraId="05C5550B" w14:textId="77777777" w:rsidR="006F1707" w:rsidRDefault="006F1707" w:rsidP="003E7011">
            <w:r>
              <w:t>11</w:t>
            </w:r>
          </w:p>
          <w:p w14:paraId="7E5C2C02" w14:textId="77777777" w:rsidR="006F1707" w:rsidRDefault="006F1707" w:rsidP="003E7011">
            <w:r>
              <w:t>9</w:t>
            </w:r>
          </w:p>
          <w:p w14:paraId="31113E97" w14:textId="77777777" w:rsidR="006F1707" w:rsidRDefault="006F1707" w:rsidP="003E7011">
            <w:r>
              <w:t>8</w:t>
            </w:r>
          </w:p>
          <w:p w14:paraId="7D9AF60D" w14:textId="77777777" w:rsidR="006F1707" w:rsidRDefault="006F1707" w:rsidP="003E7011">
            <w:r>
              <w:t>-</w:t>
            </w:r>
          </w:p>
          <w:p w14:paraId="3CDE50B3" w14:textId="77777777" w:rsidR="006F1707" w:rsidRDefault="006F1707" w:rsidP="003E7011">
            <w:r>
              <w:t>4/5</w:t>
            </w:r>
          </w:p>
          <w:p w14:paraId="37CAC629" w14:textId="77777777" w:rsidR="006F1707" w:rsidRDefault="006F1707" w:rsidP="003E7011">
            <w:pPr>
              <w:spacing w:after="58"/>
            </w:pPr>
            <w:r>
              <w:t>3</w:t>
            </w:r>
          </w:p>
        </w:tc>
        <w:tc>
          <w:tcPr>
            <w:tcW w:w="1440" w:type="dxa"/>
            <w:tcBorders>
              <w:top w:val="single" w:sz="7" w:space="0" w:color="000000"/>
              <w:left w:val="single" w:sz="7" w:space="0" w:color="000000"/>
              <w:bottom w:val="single" w:sz="7" w:space="0" w:color="000000"/>
              <w:right w:val="single" w:sz="7" w:space="0" w:color="000000"/>
            </w:tcBorders>
          </w:tcPr>
          <w:p w14:paraId="7920D248" w14:textId="77777777" w:rsidR="006F1707" w:rsidRDefault="006F1707" w:rsidP="003E7011">
            <w:pPr>
              <w:spacing w:line="120" w:lineRule="exact"/>
            </w:pPr>
          </w:p>
          <w:p w14:paraId="7B30079E" w14:textId="77777777" w:rsidR="006F1707" w:rsidRDefault="006F1707" w:rsidP="003E7011">
            <w:r>
              <w:t>married</w:t>
            </w:r>
          </w:p>
          <w:p w14:paraId="7CA13527" w14:textId="77777777" w:rsidR="006F1707" w:rsidRDefault="006F1707" w:rsidP="003E7011">
            <w:r>
              <w:t>24</w:t>
            </w:r>
          </w:p>
          <w:p w14:paraId="4F8103A4" w14:textId="77777777" w:rsidR="006F1707" w:rsidRDefault="006F1707" w:rsidP="003E7011">
            <w:r>
              <w:t>21</w:t>
            </w:r>
          </w:p>
          <w:p w14:paraId="237588C4" w14:textId="77777777" w:rsidR="006F1707" w:rsidRDefault="006F1707" w:rsidP="003E7011">
            <w:r>
              <w:t>19</w:t>
            </w:r>
          </w:p>
          <w:p w14:paraId="6F0C870A" w14:textId="77777777" w:rsidR="006F1707" w:rsidRDefault="006F1707" w:rsidP="003E7011">
            <w:r>
              <w:t>18</w:t>
            </w:r>
          </w:p>
          <w:p w14:paraId="4EA5818B" w14:textId="77777777" w:rsidR="006F1707" w:rsidRDefault="006F1707" w:rsidP="003E7011">
            <w:r>
              <w:t>-</w:t>
            </w:r>
          </w:p>
          <w:p w14:paraId="3E679587" w14:textId="77777777" w:rsidR="006F1707" w:rsidRDefault="006F1707" w:rsidP="003E7011">
            <w:r>
              <w:t>14/15</w:t>
            </w:r>
          </w:p>
          <w:p w14:paraId="26E02254" w14:textId="77777777" w:rsidR="006F1707" w:rsidRDefault="006F1707" w:rsidP="003E7011">
            <w:pPr>
              <w:spacing w:after="58"/>
            </w:pPr>
            <w:r>
              <w:t>13</w:t>
            </w:r>
          </w:p>
        </w:tc>
        <w:tc>
          <w:tcPr>
            <w:tcW w:w="1440" w:type="dxa"/>
            <w:tcBorders>
              <w:top w:val="single" w:sz="7" w:space="0" w:color="000000"/>
              <w:left w:val="single" w:sz="7" w:space="0" w:color="000000"/>
              <w:bottom w:val="single" w:sz="7" w:space="0" w:color="000000"/>
              <w:right w:val="single" w:sz="7" w:space="0" w:color="000000"/>
            </w:tcBorders>
          </w:tcPr>
          <w:p w14:paraId="7F91B286" w14:textId="77777777" w:rsidR="006F1707" w:rsidRDefault="006F1707" w:rsidP="003E7011">
            <w:pPr>
              <w:spacing w:line="120" w:lineRule="exact"/>
            </w:pPr>
          </w:p>
          <w:p w14:paraId="137ABFDC" w14:textId="77777777" w:rsidR="006F1707" w:rsidRDefault="006F1707" w:rsidP="003E7011">
            <w:r>
              <w:t>married</w:t>
            </w:r>
          </w:p>
          <w:p w14:paraId="671F1417" w14:textId="77777777" w:rsidR="006F1707" w:rsidRDefault="006F1707" w:rsidP="003E7011">
            <w:r>
              <w:t>married</w:t>
            </w:r>
          </w:p>
          <w:p w14:paraId="2E52A6E6" w14:textId="77777777" w:rsidR="006F1707" w:rsidRDefault="006F1707" w:rsidP="003E7011">
            <w:r>
              <w:t>31 [32]</w:t>
            </w:r>
          </w:p>
          <w:p w14:paraId="33D998A7" w14:textId="77777777" w:rsidR="006F1707" w:rsidRDefault="006F1707" w:rsidP="003E7011">
            <w:r>
              <w:t>married</w:t>
            </w:r>
          </w:p>
          <w:p w14:paraId="3DC20301" w14:textId="77777777" w:rsidR="006F1707" w:rsidRDefault="006F1707" w:rsidP="003E7011">
            <w:r>
              <w:t>married</w:t>
            </w:r>
          </w:p>
          <w:p w14:paraId="56FA0A04" w14:textId="77777777" w:rsidR="006F1707" w:rsidRDefault="006F1707" w:rsidP="003E7011">
            <w:r>
              <w:t>-</w:t>
            </w:r>
          </w:p>
          <w:p w14:paraId="515F0E53" w14:textId="77777777" w:rsidR="006F1707" w:rsidRDefault="006F1707" w:rsidP="003E7011">
            <w:r>
              <w:t>24/25</w:t>
            </w:r>
          </w:p>
          <w:p w14:paraId="46B55BF2" w14:textId="77777777" w:rsidR="006F1707" w:rsidRDefault="006F1707" w:rsidP="003E7011">
            <w:pPr>
              <w:spacing w:after="58"/>
            </w:pPr>
            <w:r>
              <w:t>23 [20]</w:t>
            </w:r>
          </w:p>
        </w:tc>
      </w:tr>
    </w:tbl>
    <w:p w14:paraId="13C31B36" w14:textId="236180FF" w:rsidR="006F1707" w:rsidRDefault="006F1707" w:rsidP="006F1707">
      <w:r>
        <w:t xml:space="preserve">This evaluation of census records also makes use of data obtained from the Five Points Cemetery, located at Hubbells </w:t>
      </w:r>
      <w:r w:rsidR="004C6E02">
        <w:t xml:space="preserve">Cross Roads [or Hubbells </w:t>
      </w:r>
      <w:r>
        <w:t>Corner] in Jackson Township, Dearborn County, Indiana. It appears that Polly may have died between her birth in 1824 and the census in 1830, somewhere between the ages of 0 and 6.</w:t>
      </w:r>
    </w:p>
    <w:p w14:paraId="3EF7A09D" w14:textId="77777777" w:rsidR="006F1707" w:rsidRDefault="006F1707" w:rsidP="006F1707"/>
    <w:p w14:paraId="3CD97124" w14:textId="77777777" w:rsidR="006F1707" w:rsidRDefault="006F1707" w:rsidP="006F1707">
      <w:r>
        <w:t>Land transactions that seem to be definitely connected to Patrick and Phoebe O’Brien are:</w:t>
      </w:r>
    </w:p>
    <w:p w14:paraId="7CD63E34" w14:textId="77777777" w:rsidR="006F1707" w:rsidRDefault="006F1707" w:rsidP="006F1707"/>
    <w:p w14:paraId="421D3FB6" w14:textId="77777777" w:rsidR="006F1707" w:rsidRDefault="006F1707" w:rsidP="006F1707">
      <w:r>
        <w:t>Dearborn County, Indiana</w:t>
      </w:r>
    </w:p>
    <w:tbl>
      <w:tblPr>
        <w:tblW w:w="0" w:type="auto"/>
        <w:tblInd w:w="480" w:type="dxa"/>
        <w:tblLayout w:type="fixed"/>
        <w:tblCellMar>
          <w:left w:w="120" w:type="dxa"/>
          <w:right w:w="120" w:type="dxa"/>
        </w:tblCellMar>
        <w:tblLook w:val="0000" w:firstRow="0" w:lastRow="0" w:firstColumn="0" w:lastColumn="0" w:noHBand="0" w:noVBand="0"/>
      </w:tblPr>
      <w:tblGrid>
        <w:gridCol w:w="1890"/>
        <w:gridCol w:w="2250"/>
        <w:gridCol w:w="1710"/>
        <w:gridCol w:w="1710"/>
        <w:gridCol w:w="1080"/>
      </w:tblGrid>
      <w:tr w:rsidR="006F1707" w14:paraId="4DA0B3E4" w14:textId="77777777" w:rsidTr="003E7011">
        <w:tc>
          <w:tcPr>
            <w:tcW w:w="1890" w:type="dxa"/>
            <w:tcBorders>
              <w:top w:val="single" w:sz="7" w:space="0" w:color="000000"/>
              <w:left w:val="single" w:sz="7" w:space="0" w:color="000000"/>
              <w:bottom w:val="single" w:sz="7" w:space="0" w:color="000000"/>
              <w:right w:val="single" w:sz="7" w:space="0" w:color="000000"/>
            </w:tcBorders>
          </w:tcPr>
          <w:p w14:paraId="7721F577" w14:textId="77777777" w:rsidR="006F1707" w:rsidRDefault="006F1707" w:rsidP="003E7011">
            <w:pPr>
              <w:spacing w:line="120" w:lineRule="exact"/>
            </w:pPr>
          </w:p>
          <w:p w14:paraId="6CD2D9F4" w14:textId="77777777" w:rsidR="006F1707" w:rsidRDefault="006F1707" w:rsidP="003E7011">
            <w:pPr>
              <w:spacing w:after="58"/>
            </w:pPr>
            <w:r>
              <w:t>Grantee</w:t>
            </w:r>
          </w:p>
        </w:tc>
        <w:tc>
          <w:tcPr>
            <w:tcW w:w="2250" w:type="dxa"/>
            <w:tcBorders>
              <w:top w:val="single" w:sz="7" w:space="0" w:color="000000"/>
              <w:left w:val="single" w:sz="7" w:space="0" w:color="000000"/>
              <w:bottom w:val="single" w:sz="7" w:space="0" w:color="000000"/>
              <w:right w:val="single" w:sz="7" w:space="0" w:color="000000"/>
            </w:tcBorders>
          </w:tcPr>
          <w:p w14:paraId="70004C11" w14:textId="77777777" w:rsidR="006F1707" w:rsidRDefault="006F1707" w:rsidP="003E7011">
            <w:pPr>
              <w:spacing w:line="120" w:lineRule="exact"/>
            </w:pPr>
          </w:p>
          <w:p w14:paraId="56730DB4" w14:textId="77777777" w:rsidR="006F1707" w:rsidRDefault="006F1707" w:rsidP="003E7011">
            <w:pPr>
              <w:spacing w:after="58"/>
            </w:pPr>
            <w:r>
              <w:t>Grantor</w:t>
            </w:r>
          </w:p>
        </w:tc>
        <w:tc>
          <w:tcPr>
            <w:tcW w:w="1710" w:type="dxa"/>
            <w:tcBorders>
              <w:top w:val="single" w:sz="7" w:space="0" w:color="000000"/>
              <w:left w:val="single" w:sz="7" w:space="0" w:color="000000"/>
              <w:bottom w:val="single" w:sz="7" w:space="0" w:color="000000"/>
              <w:right w:val="single" w:sz="7" w:space="0" w:color="000000"/>
            </w:tcBorders>
          </w:tcPr>
          <w:p w14:paraId="16E19107" w14:textId="77777777" w:rsidR="006F1707" w:rsidRDefault="006F1707" w:rsidP="003E7011">
            <w:pPr>
              <w:spacing w:line="120" w:lineRule="exact"/>
            </w:pPr>
          </w:p>
          <w:p w14:paraId="66857CD4" w14:textId="77777777" w:rsidR="006F1707" w:rsidRDefault="006F1707" w:rsidP="003E7011">
            <w:pPr>
              <w:spacing w:after="58"/>
            </w:pPr>
            <w:r>
              <w:t>Description</w:t>
            </w:r>
          </w:p>
        </w:tc>
        <w:tc>
          <w:tcPr>
            <w:tcW w:w="1710" w:type="dxa"/>
            <w:tcBorders>
              <w:top w:val="single" w:sz="7" w:space="0" w:color="000000"/>
              <w:left w:val="single" w:sz="7" w:space="0" w:color="000000"/>
              <w:bottom w:val="single" w:sz="7" w:space="0" w:color="000000"/>
              <w:right w:val="single" w:sz="7" w:space="0" w:color="000000"/>
            </w:tcBorders>
          </w:tcPr>
          <w:p w14:paraId="2A12AF34" w14:textId="77777777" w:rsidR="006F1707" w:rsidRDefault="006F1707" w:rsidP="003E7011">
            <w:pPr>
              <w:spacing w:line="120" w:lineRule="exact"/>
            </w:pPr>
          </w:p>
          <w:p w14:paraId="29D81DBB" w14:textId="77777777" w:rsidR="006F1707" w:rsidRDefault="006F1707" w:rsidP="003E7011">
            <w:pPr>
              <w:spacing w:after="58"/>
            </w:pPr>
            <w:r>
              <w:t xml:space="preserve">Sec. </w:t>
            </w:r>
            <w:proofErr w:type="gramStart"/>
            <w:r>
              <w:t>T  R</w:t>
            </w:r>
            <w:proofErr w:type="gramEnd"/>
          </w:p>
        </w:tc>
        <w:tc>
          <w:tcPr>
            <w:tcW w:w="1080" w:type="dxa"/>
            <w:tcBorders>
              <w:top w:val="single" w:sz="7" w:space="0" w:color="000000"/>
              <w:left w:val="single" w:sz="7" w:space="0" w:color="000000"/>
              <w:bottom w:val="single" w:sz="7" w:space="0" w:color="000000"/>
              <w:right w:val="single" w:sz="7" w:space="0" w:color="000000"/>
            </w:tcBorders>
          </w:tcPr>
          <w:p w14:paraId="62F95F7B" w14:textId="77777777" w:rsidR="006F1707" w:rsidRDefault="006F1707" w:rsidP="003E7011">
            <w:pPr>
              <w:spacing w:line="120" w:lineRule="exact"/>
            </w:pPr>
          </w:p>
          <w:p w14:paraId="13D0D5A4" w14:textId="77777777" w:rsidR="006F1707" w:rsidRDefault="006F1707" w:rsidP="003E7011">
            <w:pPr>
              <w:spacing w:after="58"/>
            </w:pPr>
            <w:r>
              <w:t>Acres</w:t>
            </w:r>
          </w:p>
        </w:tc>
      </w:tr>
      <w:tr w:rsidR="006F1707" w14:paraId="1CD7F74E" w14:textId="77777777" w:rsidTr="003E7011">
        <w:tc>
          <w:tcPr>
            <w:tcW w:w="1890" w:type="dxa"/>
            <w:tcBorders>
              <w:top w:val="single" w:sz="7" w:space="0" w:color="000000"/>
              <w:left w:val="single" w:sz="7" w:space="0" w:color="000000"/>
              <w:bottom w:val="single" w:sz="7" w:space="0" w:color="000000"/>
              <w:right w:val="single" w:sz="7" w:space="0" w:color="000000"/>
            </w:tcBorders>
          </w:tcPr>
          <w:p w14:paraId="29221E53" w14:textId="77777777" w:rsidR="006F1707" w:rsidRDefault="006F1707" w:rsidP="003E7011">
            <w:pPr>
              <w:spacing w:line="120" w:lineRule="exact"/>
            </w:pPr>
          </w:p>
          <w:p w14:paraId="1CF23098" w14:textId="77777777" w:rsidR="006F1707" w:rsidRDefault="006F1707" w:rsidP="003E7011">
            <w:r>
              <w:t>F-</w:t>
            </w:r>
            <w:proofErr w:type="gramStart"/>
            <w:r>
              <w:t>157  (</w:t>
            </w:r>
            <w:proofErr w:type="gramEnd"/>
            <w:r>
              <w:t>$100)</w:t>
            </w:r>
          </w:p>
          <w:p w14:paraId="123EF3EA" w14:textId="77777777" w:rsidR="006F1707" w:rsidRDefault="006F1707" w:rsidP="003E7011">
            <w:pPr>
              <w:spacing w:after="58"/>
            </w:pPr>
            <w:r>
              <w:t>13 Oct 1825</w:t>
            </w:r>
          </w:p>
        </w:tc>
        <w:tc>
          <w:tcPr>
            <w:tcW w:w="2250" w:type="dxa"/>
            <w:tcBorders>
              <w:top w:val="single" w:sz="7" w:space="0" w:color="000000"/>
              <w:left w:val="single" w:sz="7" w:space="0" w:color="000000"/>
              <w:bottom w:val="single" w:sz="7" w:space="0" w:color="000000"/>
              <w:right w:val="single" w:sz="7" w:space="0" w:color="000000"/>
            </w:tcBorders>
          </w:tcPr>
          <w:p w14:paraId="1420106F" w14:textId="77777777" w:rsidR="006F1707" w:rsidRDefault="006F1707" w:rsidP="003E7011">
            <w:pPr>
              <w:spacing w:line="120" w:lineRule="exact"/>
            </w:pPr>
          </w:p>
          <w:p w14:paraId="2D231D2F" w14:textId="77777777" w:rsidR="006F1707" w:rsidRDefault="006F1707" w:rsidP="003E7011">
            <w:r>
              <w:t>F-</w:t>
            </w:r>
            <w:proofErr w:type="gramStart"/>
            <w:r>
              <w:t>158  (</w:t>
            </w:r>
            <w:proofErr w:type="gramEnd"/>
            <w:r>
              <w:t>$200)</w:t>
            </w:r>
          </w:p>
          <w:p w14:paraId="37236A05" w14:textId="77777777" w:rsidR="006F1707" w:rsidRDefault="006F1707" w:rsidP="003E7011">
            <w:pPr>
              <w:spacing w:after="58"/>
            </w:pPr>
            <w:r>
              <w:t>18 Sep 1829</w:t>
            </w:r>
          </w:p>
        </w:tc>
        <w:tc>
          <w:tcPr>
            <w:tcW w:w="1710" w:type="dxa"/>
            <w:tcBorders>
              <w:top w:val="single" w:sz="7" w:space="0" w:color="000000"/>
              <w:left w:val="single" w:sz="7" w:space="0" w:color="000000"/>
              <w:bottom w:val="single" w:sz="7" w:space="0" w:color="000000"/>
              <w:right w:val="single" w:sz="7" w:space="0" w:color="000000"/>
            </w:tcBorders>
          </w:tcPr>
          <w:p w14:paraId="64A70267" w14:textId="77777777" w:rsidR="006F1707" w:rsidRDefault="006F1707" w:rsidP="003E7011">
            <w:pPr>
              <w:spacing w:line="120" w:lineRule="exact"/>
            </w:pPr>
          </w:p>
          <w:p w14:paraId="76141948" w14:textId="77777777" w:rsidR="006F1707" w:rsidRDefault="006F1707" w:rsidP="003E7011">
            <w:pPr>
              <w:spacing w:after="58"/>
            </w:pPr>
            <w:r>
              <w:t>Part NW¼</w:t>
            </w:r>
          </w:p>
        </w:tc>
        <w:tc>
          <w:tcPr>
            <w:tcW w:w="1710" w:type="dxa"/>
            <w:tcBorders>
              <w:top w:val="single" w:sz="7" w:space="0" w:color="000000"/>
              <w:left w:val="single" w:sz="7" w:space="0" w:color="000000"/>
              <w:bottom w:val="single" w:sz="7" w:space="0" w:color="000000"/>
              <w:right w:val="single" w:sz="7" w:space="0" w:color="000000"/>
            </w:tcBorders>
          </w:tcPr>
          <w:p w14:paraId="7C1AE6A0" w14:textId="77777777" w:rsidR="006F1707" w:rsidRDefault="006F1707" w:rsidP="003E7011">
            <w:pPr>
              <w:spacing w:line="120" w:lineRule="exact"/>
            </w:pPr>
          </w:p>
          <w:p w14:paraId="2F0E718D" w14:textId="77777777" w:rsidR="006F1707" w:rsidRDefault="006F1707" w:rsidP="003E7011">
            <w:r>
              <w:t xml:space="preserve">18   </w:t>
            </w:r>
            <w:proofErr w:type="gramStart"/>
            <w:r>
              <w:t>6  1</w:t>
            </w:r>
            <w:proofErr w:type="gramEnd"/>
          </w:p>
          <w:p w14:paraId="5826F794" w14:textId="77777777" w:rsidR="006F1707" w:rsidRDefault="006F1707" w:rsidP="003E7011">
            <w:pPr>
              <w:spacing w:after="58"/>
            </w:pPr>
            <w:r>
              <w:t xml:space="preserve">    [York]</w:t>
            </w:r>
          </w:p>
        </w:tc>
        <w:tc>
          <w:tcPr>
            <w:tcW w:w="1080" w:type="dxa"/>
            <w:tcBorders>
              <w:top w:val="single" w:sz="7" w:space="0" w:color="000000"/>
              <w:left w:val="single" w:sz="7" w:space="0" w:color="000000"/>
              <w:bottom w:val="single" w:sz="7" w:space="0" w:color="000000"/>
              <w:right w:val="single" w:sz="7" w:space="0" w:color="000000"/>
            </w:tcBorders>
          </w:tcPr>
          <w:p w14:paraId="69F4BBEF" w14:textId="77777777" w:rsidR="006F1707" w:rsidRDefault="006F1707" w:rsidP="003E7011">
            <w:pPr>
              <w:spacing w:line="120" w:lineRule="exact"/>
            </w:pPr>
          </w:p>
          <w:p w14:paraId="6CDAB17D" w14:textId="77777777" w:rsidR="006F1707" w:rsidRDefault="006F1707" w:rsidP="003E7011">
            <w:pPr>
              <w:spacing w:after="58"/>
            </w:pPr>
            <w:r>
              <w:t>40</w:t>
            </w:r>
          </w:p>
        </w:tc>
      </w:tr>
      <w:tr w:rsidR="006F1707" w14:paraId="32319C78" w14:textId="77777777" w:rsidTr="003E7011">
        <w:tc>
          <w:tcPr>
            <w:tcW w:w="1890" w:type="dxa"/>
            <w:tcBorders>
              <w:top w:val="single" w:sz="7" w:space="0" w:color="000000"/>
              <w:left w:val="single" w:sz="7" w:space="0" w:color="000000"/>
              <w:bottom w:val="single" w:sz="7" w:space="0" w:color="000000"/>
              <w:right w:val="single" w:sz="7" w:space="0" w:color="000000"/>
            </w:tcBorders>
          </w:tcPr>
          <w:p w14:paraId="24373E95" w14:textId="77777777" w:rsidR="006F1707" w:rsidRDefault="006F1707" w:rsidP="003E7011">
            <w:pPr>
              <w:spacing w:line="120" w:lineRule="exact"/>
            </w:pPr>
          </w:p>
          <w:p w14:paraId="7668AC66" w14:textId="77777777" w:rsidR="006F1707" w:rsidRDefault="006F1707" w:rsidP="003E7011">
            <w:r>
              <w:t>C-</w:t>
            </w:r>
            <w:proofErr w:type="gramStart"/>
            <w:r>
              <w:t>310  (</w:t>
            </w:r>
            <w:proofErr w:type="gramEnd"/>
            <w:r>
              <w:t>$175)</w:t>
            </w:r>
          </w:p>
          <w:p w14:paraId="28AAAFD4" w14:textId="77777777" w:rsidR="006F1707" w:rsidRDefault="006F1707" w:rsidP="003E7011">
            <w:pPr>
              <w:spacing w:after="58"/>
            </w:pPr>
            <w:r>
              <w:t>17 Feb 1829</w:t>
            </w:r>
          </w:p>
        </w:tc>
        <w:tc>
          <w:tcPr>
            <w:tcW w:w="2250" w:type="dxa"/>
            <w:tcBorders>
              <w:top w:val="single" w:sz="7" w:space="0" w:color="000000"/>
              <w:left w:val="single" w:sz="7" w:space="0" w:color="000000"/>
              <w:bottom w:val="single" w:sz="7" w:space="0" w:color="000000"/>
              <w:right w:val="single" w:sz="7" w:space="0" w:color="000000"/>
            </w:tcBorders>
          </w:tcPr>
          <w:p w14:paraId="37282BB6" w14:textId="77777777" w:rsidR="006F1707" w:rsidRDefault="006F1707" w:rsidP="003E7011">
            <w:pPr>
              <w:spacing w:line="120" w:lineRule="exact"/>
            </w:pPr>
          </w:p>
          <w:p w14:paraId="1B21BAD6" w14:textId="77777777" w:rsidR="006F1707" w:rsidRDefault="006F1707" w:rsidP="003E7011">
            <w:r>
              <w:t>N-</w:t>
            </w:r>
            <w:proofErr w:type="gramStart"/>
            <w:r>
              <w:t>39  (</w:t>
            </w:r>
            <w:proofErr w:type="gramEnd"/>
            <w:r>
              <w:t>$840)</w:t>
            </w:r>
          </w:p>
          <w:p w14:paraId="780975C9" w14:textId="77777777" w:rsidR="006F1707" w:rsidRDefault="006F1707" w:rsidP="003E7011">
            <w:pPr>
              <w:spacing w:after="58"/>
            </w:pPr>
            <w:r>
              <w:t>31 Mar 1837</w:t>
            </w:r>
          </w:p>
        </w:tc>
        <w:tc>
          <w:tcPr>
            <w:tcW w:w="1710" w:type="dxa"/>
            <w:tcBorders>
              <w:top w:val="single" w:sz="7" w:space="0" w:color="000000"/>
              <w:left w:val="single" w:sz="7" w:space="0" w:color="000000"/>
              <w:bottom w:val="single" w:sz="7" w:space="0" w:color="000000"/>
              <w:right w:val="single" w:sz="7" w:space="0" w:color="000000"/>
            </w:tcBorders>
          </w:tcPr>
          <w:p w14:paraId="1DF89C41" w14:textId="77777777" w:rsidR="006F1707" w:rsidRDefault="006F1707" w:rsidP="003E7011">
            <w:pPr>
              <w:spacing w:line="120" w:lineRule="exact"/>
            </w:pPr>
          </w:p>
          <w:p w14:paraId="658F2362" w14:textId="77777777" w:rsidR="006F1707" w:rsidRDefault="006F1707" w:rsidP="003E7011">
            <w:pPr>
              <w:spacing w:after="58"/>
            </w:pPr>
            <w:r>
              <w:t>E½, NE¼</w:t>
            </w:r>
          </w:p>
        </w:tc>
        <w:tc>
          <w:tcPr>
            <w:tcW w:w="1710" w:type="dxa"/>
            <w:tcBorders>
              <w:top w:val="single" w:sz="7" w:space="0" w:color="000000"/>
              <w:left w:val="single" w:sz="7" w:space="0" w:color="000000"/>
              <w:bottom w:val="single" w:sz="7" w:space="0" w:color="000000"/>
              <w:right w:val="single" w:sz="7" w:space="0" w:color="000000"/>
            </w:tcBorders>
          </w:tcPr>
          <w:p w14:paraId="3F4D422A" w14:textId="77777777" w:rsidR="006F1707" w:rsidRDefault="006F1707" w:rsidP="003E7011">
            <w:pPr>
              <w:spacing w:line="120" w:lineRule="exact"/>
            </w:pPr>
          </w:p>
          <w:p w14:paraId="11F01DC0" w14:textId="77777777" w:rsidR="006F1707" w:rsidRDefault="006F1707" w:rsidP="003E7011">
            <w:r>
              <w:t xml:space="preserve">22   </w:t>
            </w:r>
            <w:proofErr w:type="gramStart"/>
            <w:r>
              <w:t>7  2</w:t>
            </w:r>
            <w:proofErr w:type="gramEnd"/>
          </w:p>
          <w:p w14:paraId="43B21615" w14:textId="77777777" w:rsidR="006F1707" w:rsidRDefault="006F1707" w:rsidP="003E7011">
            <w:pPr>
              <w:spacing w:after="58"/>
            </w:pPr>
            <w:r>
              <w:t xml:space="preserve">    [Kelso]</w:t>
            </w:r>
          </w:p>
        </w:tc>
        <w:tc>
          <w:tcPr>
            <w:tcW w:w="1080" w:type="dxa"/>
            <w:tcBorders>
              <w:top w:val="single" w:sz="7" w:space="0" w:color="000000"/>
              <w:left w:val="single" w:sz="7" w:space="0" w:color="000000"/>
              <w:bottom w:val="single" w:sz="7" w:space="0" w:color="000000"/>
              <w:right w:val="single" w:sz="7" w:space="0" w:color="000000"/>
            </w:tcBorders>
          </w:tcPr>
          <w:p w14:paraId="2205FA79" w14:textId="77777777" w:rsidR="006F1707" w:rsidRDefault="006F1707" w:rsidP="003E7011">
            <w:pPr>
              <w:spacing w:line="120" w:lineRule="exact"/>
            </w:pPr>
          </w:p>
          <w:p w14:paraId="5A66BB70" w14:textId="77777777" w:rsidR="006F1707" w:rsidRDefault="006F1707" w:rsidP="003E7011">
            <w:pPr>
              <w:spacing w:after="58"/>
            </w:pPr>
            <w:r>
              <w:t>79¾</w:t>
            </w:r>
          </w:p>
        </w:tc>
      </w:tr>
      <w:tr w:rsidR="006F1707" w14:paraId="0E318C56" w14:textId="77777777" w:rsidTr="003E7011">
        <w:tc>
          <w:tcPr>
            <w:tcW w:w="1890" w:type="dxa"/>
            <w:tcBorders>
              <w:top w:val="single" w:sz="7" w:space="0" w:color="000000"/>
              <w:left w:val="single" w:sz="7" w:space="0" w:color="000000"/>
              <w:bottom w:val="single" w:sz="7" w:space="0" w:color="000000"/>
              <w:right w:val="single" w:sz="7" w:space="0" w:color="000000"/>
            </w:tcBorders>
          </w:tcPr>
          <w:p w14:paraId="344C66D6" w14:textId="77777777" w:rsidR="006F1707" w:rsidRDefault="006F1707" w:rsidP="003E7011">
            <w:pPr>
              <w:spacing w:line="120" w:lineRule="exact"/>
            </w:pPr>
          </w:p>
          <w:p w14:paraId="7211DEE7" w14:textId="77777777" w:rsidR="006F1707" w:rsidRDefault="006F1707" w:rsidP="003E7011">
            <w:r>
              <w:t>R-</w:t>
            </w:r>
            <w:proofErr w:type="gramStart"/>
            <w:r>
              <w:t>465  (</w:t>
            </w:r>
            <w:proofErr w:type="gramEnd"/>
            <w:r>
              <w:t>$450)</w:t>
            </w:r>
          </w:p>
          <w:p w14:paraId="32A148D8" w14:textId="77777777" w:rsidR="006F1707" w:rsidRDefault="006F1707" w:rsidP="003E7011">
            <w:pPr>
              <w:spacing w:after="58"/>
            </w:pPr>
            <w:r>
              <w:t>25 Sep 1837</w:t>
            </w:r>
          </w:p>
        </w:tc>
        <w:tc>
          <w:tcPr>
            <w:tcW w:w="2250" w:type="dxa"/>
            <w:tcBorders>
              <w:top w:val="single" w:sz="7" w:space="0" w:color="000000"/>
              <w:left w:val="single" w:sz="7" w:space="0" w:color="000000"/>
              <w:bottom w:val="single" w:sz="7" w:space="0" w:color="000000"/>
              <w:right w:val="single" w:sz="7" w:space="0" w:color="000000"/>
            </w:tcBorders>
          </w:tcPr>
          <w:p w14:paraId="707442EF" w14:textId="77777777" w:rsidR="006F1707" w:rsidRDefault="006F1707" w:rsidP="003E7011">
            <w:pPr>
              <w:spacing w:line="120" w:lineRule="exact"/>
            </w:pPr>
          </w:p>
          <w:p w14:paraId="3738BB11" w14:textId="77777777" w:rsidR="006F1707" w:rsidRDefault="006F1707" w:rsidP="003E7011">
            <w:r>
              <w:t>13-498 ($1000)</w:t>
            </w:r>
          </w:p>
          <w:p w14:paraId="166D58EA" w14:textId="77777777" w:rsidR="006F1707" w:rsidRDefault="006F1707" w:rsidP="003E7011">
            <w:pPr>
              <w:spacing w:after="58"/>
            </w:pPr>
            <w:r>
              <w:t>25 Apr 1856</w:t>
            </w:r>
          </w:p>
        </w:tc>
        <w:tc>
          <w:tcPr>
            <w:tcW w:w="1710" w:type="dxa"/>
            <w:tcBorders>
              <w:top w:val="single" w:sz="7" w:space="0" w:color="000000"/>
              <w:left w:val="single" w:sz="7" w:space="0" w:color="000000"/>
              <w:bottom w:val="single" w:sz="7" w:space="0" w:color="000000"/>
              <w:right w:val="single" w:sz="7" w:space="0" w:color="000000"/>
            </w:tcBorders>
          </w:tcPr>
          <w:p w14:paraId="7BF8C566" w14:textId="77777777" w:rsidR="006F1707" w:rsidRDefault="006F1707" w:rsidP="003E7011">
            <w:pPr>
              <w:spacing w:line="120" w:lineRule="exact"/>
            </w:pPr>
          </w:p>
          <w:p w14:paraId="11B9C355" w14:textId="77777777" w:rsidR="006F1707" w:rsidRDefault="006F1707" w:rsidP="003E7011">
            <w:pPr>
              <w:spacing w:after="58"/>
            </w:pPr>
            <w:r>
              <w:t>E½, NE¼</w:t>
            </w:r>
          </w:p>
        </w:tc>
        <w:tc>
          <w:tcPr>
            <w:tcW w:w="1710" w:type="dxa"/>
            <w:tcBorders>
              <w:top w:val="single" w:sz="7" w:space="0" w:color="000000"/>
              <w:left w:val="single" w:sz="7" w:space="0" w:color="000000"/>
              <w:bottom w:val="single" w:sz="7" w:space="0" w:color="000000"/>
              <w:right w:val="single" w:sz="7" w:space="0" w:color="000000"/>
            </w:tcBorders>
          </w:tcPr>
          <w:p w14:paraId="1E874F4D" w14:textId="77777777" w:rsidR="006F1707" w:rsidRDefault="006F1707" w:rsidP="003E7011">
            <w:pPr>
              <w:spacing w:line="120" w:lineRule="exact"/>
            </w:pPr>
          </w:p>
          <w:p w14:paraId="47F9F206" w14:textId="77777777" w:rsidR="006F1707" w:rsidRDefault="006F1707" w:rsidP="003E7011">
            <w:r>
              <w:t xml:space="preserve">25   </w:t>
            </w:r>
            <w:proofErr w:type="gramStart"/>
            <w:r>
              <w:t>8  3</w:t>
            </w:r>
            <w:proofErr w:type="gramEnd"/>
          </w:p>
          <w:p w14:paraId="5AC69ABB" w14:textId="77777777" w:rsidR="006F1707" w:rsidRDefault="006F1707" w:rsidP="003E7011">
            <w:pPr>
              <w:spacing w:after="58"/>
            </w:pPr>
            <w:r>
              <w:t xml:space="preserve">   [Jackson]</w:t>
            </w:r>
          </w:p>
        </w:tc>
        <w:tc>
          <w:tcPr>
            <w:tcW w:w="1080" w:type="dxa"/>
            <w:tcBorders>
              <w:top w:val="single" w:sz="7" w:space="0" w:color="000000"/>
              <w:left w:val="single" w:sz="7" w:space="0" w:color="000000"/>
              <w:bottom w:val="single" w:sz="7" w:space="0" w:color="000000"/>
              <w:right w:val="single" w:sz="7" w:space="0" w:color="000000"/>
            </w:tcBorders>
          </w:tcPr>
          <w:p w14:paraId="102AEDE0" w14:textId="77777777" w:rsidR="006F1707" w:rsidRDefault="006F1707" w:rsidP="003E7011">
            <w:pPr>
              <w:spacing w:line="120" w:lineRule="exact"/>
            </w:pPr>
          </w:p>
          <w:p w14:paraId="59F45A1A" w14:textId="77777777" w:rsidR="006F1707" w:rsidRDefault="006F1707" w:rsidP="003E7011">
            <w:pPr>
              <w:spacing w:after="58"/>
            </w:pPr>
            <w:r>
              <w:t>[80]</w:t>
            </w:r>
          </w:p>
        </w:tc>
      </w:tr>
    </w:tbl>
    <w:p w14:paraId="1DE18082" w14:textId="77777777" w:rsidR="006F1707" w:rsidRDefault="006F1707" w:rsidP="006F1707"/>
    <w:p w14:paraId="6F0BB6B8" w14:textId="77777777" w:rsidR="006F1707" w:rsidRDefault="006F1707" w:rsidP="006F1707">
      <w:pPr>
        <w:sectPr w:rsidR="006F1707">
          <w:type w:val="continuous"/>
          <w:pgSz w:w="12240" w:h="15840"/>
          <w:pgMar w:top="1440" w:right="1440" w:bottom="1440" w:left="1440" w:header="1440" w:footer="1440" w:gutter="0"/>
          <w:cols w:space="720"/>
          <w:noEndnote/>
        </w:sectPr>
      </w:pPr>
    </w:p>
    <w:p w14:paraId="2F6D933A" w14:textId="77777777" w:rsidR="006F1707" w:rsidRDefault="006F1707" w:rsidP="006F1707">
      <w:r>
        <w:t xml:space="preserve">The first recorded land purchase by Patrick O’Brien was in what is today York Township of Dearborn County. [In 1825 there were apparently no political townships in Dearborn County. When sold in 1829, this property was in Lawrenceburg Township. Today, it is in York Township, which was formed in 1841.] Patrick O’Brien purchased this property from Peter Higdon, who perhaps purchased it directly from the federal government in 1815 [see </w:t>
      </w:r>
      <w:r>
        <w:rPr>
          <w:i/>
          <w:iCs/>
        </w:rPr>
        <w:t>History of Dearborn and Ohio Counties, Indiana,</w:t>
      </w:r>
      <w:r>
        <w:t xml:space="preserve"> F.E. Weakley &amp; Co., Publishers, Chicago, 1885, p. 569.] The description of this land notes: “. . . beginning at the North East corner of Jacob Burnett’s land.” Based on notes in </w:t>
      </w:r>
      <w:r>
        <w:rPr>
          <w:i/>
          <w:iCs/>
        </w:rPr>
        <w:t>Seedlings</w:t>
      </w:r>
      <w:r>
        <w:t xml:space="preserve">, there may be a connection between Phoebe and the Burnett family. Jacob Burnett’s wife, based on the land record of the sale of the adjacent land [F-159, 160], was named Mary. “Polly” is a nickname for Mary. It may be that this is Polly Loree </w:t>
      </w:r>
      <w:r>
        <w:lastRenderedPageBreak/>
        <w:t xml:space="preserve">Burnett, a sister of Phoebe Loree O’Brien and Elizabeth Loree Cunningham. [Note: The wife of Judge Jacob Burnett, referred to in </w:t>
      </w:r>
      <w:r>
        <w:rPr>
          <w:i/>
          <w:iCs/>
        </w:rPr>
        <w:t>Seedlings</w:t>
      </w:r>
      <w:r>
        <w:t xml:space="preserve">, is </w:t>
      </w:r>
      <w:r w:rsidRPr="00256F76">
        <w:rPr>
          <w:u w:val="single"/>
        </w:rPr>
        <w:t>not</w:t>
      </w:r>
      <w:r>
        <w:t xml:space="preserve"> Polly Burnett, a sister of Phoebe Loree O’Brien. There may be some relationship between these Burnett families, but the information as given in </w:t>
      </w:r>
      <w:r>
        <w:rPr>
          <w:i/>
          <w:iCs/>
        </w:rPr>
        <w:t>Seedlings</w:t>
      </w:r>
      <w:r>
        <w:t xml:space="preserve"> is not correct.]</w:t>
      </w:r>
    </w:p>
    <w:p w14:paraId="19B5DE95" w14:textId="77777777" w:rsidR="006F1707" w:rsidRDefault="006F1707" w:rsidP="006F1707"/>
    <w:p w14:paraId="7128AAAE" w14:textId="77777777" w:rsidR="006F1707" w:rsidRDefault="006F1707" w:rsidP="006F1707">
      <w:r>
        <w:t xml:space="preserve">Patrick O’Brien’s second property, in Kelso Township, was purchased from Benjamin Bonham, who perhaps purchased it directly from the federal government in 1825 [see </w:t>
      </w:r>
      <w:r>
        <w:rPr>
          <w:i/>
          <w:iCs/>
        </w:rPr>
        <w:t xml:space="preserve">History of Dearborn and Ohio Counties, Indiana, </w:t>
      </w:r>
      <w:r>
        <w:t>F.E. Weakley &amp; Co., Publishers, Chicago, 1885, p. 578.]</w:t>
      </w:r>
    </w:p>
    <w:p w14:paraId="4028CA06" w14:textId="77777777" w:rsidR="006F1707" w:rsidRDefault="006F1707" w:rsidP="006F1707"/>
    <w:p w14:paraId="77DB28E9" w14:textId="77777777" w:rsidR="006F1707" w:rsidRDefault="006F1707" w:rsidP="006F1707">
      <w:r>
        <w:t>The disposition of the O’Brien land in Sec. 25 of Jackson Township is somewhat unclear. Patrick O’Brien [Jr.] purchased part for $1000 at a public sale after the death of Patrick O’Brien [Sr.]. He was later sold 26¾ acres of what appears to be the same land by John Cunningham and Phoebe for $1.00, “. . . being the one third [of] my dower as widow of Patrick O’Brien late of Dearborn County deceased.”</w:t>
      </w:r>
    </w:p>
    <w:p w14:paraId="2DBD5F97" w14:textId="77777777" w:rsidR="006F1707" w:rsidRDefault="006F1707" w:rsidP="006F1707"/>
    <w:p w14:paraId="550901E4" w14:textId="77777777" w:rsidR="006F1707" w:rsidRDefault="006F1707" w:rsidP="006F1707">
      <w:r>
        <w:t>Using land and census records combined, the dates of moves made by the O’Briens and the places in which they lived can be approximated.</w:t>
      </w:r>
    </w:p>
    <w:p w14:paraId="559A6018" w14:textId="77777777" w:rsidR="006F1707" w:rsidRDefault="006F1707" w:rsidP="006F1707"/>
    <w:p w14:paraId="1E655183" w14:textId="77777777" w:rsidR="006F1707" w:rsidRDefault="006F1707" w:rsidP="006F1707">
      <w:pPr>
        <w:tabs>
          <w:tab w:val="left" w:pos="-1440"/>
        </w:tabs>
        <w:ind w:left="1440" w:hanging="1440"/>
      </w:pPr>
      <w:r>
        <w:t>1813-1819</w:t>
      </w:r>
      <w:r>
        <w:tab/>
        <w:t>“near Harrison, Ohio” [</w:t>
      </w:r>
      <w:r>
        <w:rPr>
          <w:i/>
          <w:iCs/>
        </w:rPr>
        <w:t>Seedlings</w:t>
      </w:r>
      <w:r>
        <w:t>]. Patrick O’Brien [Jr.] was born “near Cincinnati, Ohio” on 11 December 1818. The next child, William O’Brien, was born in Dearborn Co., Indiana on 5 August 1820.</w:t>
      </w:r>
    </w:p>
    <w:p w14:paraId="2FF4CB6F" w14:textId="77777777" w:rsidR="006F1707" w:rsidRDefault="006F1707" w:rsidP="006F1707"/>
    <w:p w14:paraId="5D2D27AE" w14:textId="77777777" w:rsidR="006F1707" w:rsidRDefault="006F1707" w:rsidP="006F1707">
      <w:pPr>
        <w:tabs>
          <w:tab w:val="left" w:pos="-1440"/>
        </w:tabs>
        <w:ind w:left="1440" w:hanging="1440"/>
      </w:pPr>
      <w:r>
        <w:t>1819-1825</w:t>
      </w:r>
      <w:r>
        <w:tab/>
        <w:t>Perhaps Lawrenceburg Twp., Dearborn Co., Indiana [1820 census]</w:t>
      </w:r>
    </w:p>
    <w:p w14:paraId="28582D8E" w14:textId="77777777" w:rsidR="006F1707" w:rsidRDefault="006F1707" w:rsidP="006F1707">
      <w:pPr>
        <w:ind w:left="1440"/>
      </w:pPr>
      <w:r>
        <w:t>There is no evidence of the O’Briens’ owning land during this time period.</w:t>
      </w:r>
    </w:p>
    <w:p w14:paraId="59D87747" w14:textId="77777777" w:rsidR="006F1707" w:rsidRDefault="006F1707" w:rsidP="006F1707"/>
    <w:p w14:paraId="6064BEB3" w14:textId="77777777" w:rsidR="006F1707" w:rsidRDefault="006F1707" w:rsidP="006F1707">
      <w:pPr>
        <w:tabs>
          <w:tab w:val="left" w:pos="-1440"/>
        </w:tabs>
        <w:ind w:left="1440" w:hanging="1440"/>
      </w:pPr>
      <w:r>
        <w:t>1825-1829</w:t>
      </w:r>
      <w:r>
        <w:tab/>
        <w:t>Lawrenceburg Twp. [today, York Twp.], Dearborn Co., Indiana (Sec. 18) [land records]</w:t>
      </w:r>
    </w:p>
    <w:p w14:paraId="13F4C60D" w14:textId="77777777" w:rsidR="006F1707" w:rsidRDefault="006F1707" w:rsidP="006F1707"/>
    <w:p w14:paraId="305E9F37" w14:textId="77777777" w:rsidR="006F1707" w:rsidRDefault="006F1707" w:rsidP="006F1707">
      <w:pPr>
        <w:tabs>
          <w:tab w:val="left" w:pos="-1440"/>
        </w:tabs>
        <w:ind w:left="1440" w:hanging="1440"/>
      </w:pPr>
      <w:r>
        <w:t>1829-1837</w:t>
      </w:r>
      <w:r>
        <w:tab/>
        <w:t>Kelso Twp., Dearborn Co., Indiana (Sec. 22) [land records; 1830 census]</w:t>
      </w:r>
    </w:p>
    <w:p w14:paraId="390EC730" w14:textId="77777777" w:rsidR="006F1707" w:rsidRDefault="006F1707" w:rsidP="006F1707"/>
    <w:p w14:paraId="06FC5DD9" w14:textId="77777777" w:rsidR="006F1707" w:rsidRDefault="006F1707" w:rsidP="006F1707">
      <w:pPr>
        <w:tabs>
          <w:tab w:val="left" w:pos="-1440"/>
        </w:tabs>
        <w:ind w:left="1440" w:hanging="1440"/>
      </w:pPr>
      <w:r>
        <w:t>1837-1851</w:t>
      </w:r>
      <w:r>
        <w:tab/>
        <w:t>Jackson Twp., Dearborn Co., Indiana (Sec. 25) [land records; 1840 and 1850 censuses]</w:t>
      </w:r>
    </w:p>
    <w:p w14:paraId="1AA90668" w14:textId="77777777" w:rsidR="006F1707" w:rsidRDefault="006F1707" w:rsidP="006F1707"/>
    <w:p w14:paraId="61677C93" w14:textId="77777777" w:rsidR="006F1707" w:rsidRDefault="006F1707" w:rsidP="006F1707">
      <w:r>
        <w:t xml:space="preserve">There is a suggestion in </w:t>
      </w:r>
      <w:r>
        <w:rPr>
          <w:i/>
          <w:iCs/>
        </w:rPr>
        <w:t>Seedlings</w:t>
      </w:r>
      <w:r>
        <w:t xml:space="preserve"> that Mississippi land connections with Patrick O’Brien and his sons Patrick [Jr.] and William may date to Patrick’s travels in Mississippi prior to his settling in Ohio. [Attempts to verify such connections have not been successful.]</w:t>
      </w:r>
    </w:p>
    <w:p w14:paraId="5A230777" w14:textId="77777777" w:rsidR="006F1707" w:rsidRDefault="006F1707" w:rsidP="006F1707"/>
    <w:p w14:paraId="0CE247EF" w14:textId="77777777" w:rsidR="006F1707" w:rsidRDefault="006F1707" w:rsidP="006F1707"/>
    <w:p w14:paraId="5FEE5E49" w14:textId="77777777" w:rsidR="006F1707" w:rsidRDefault="006F1707" w:rsidP="006F1707"/>
    <w:p w14:paraId="56A3F4C7" w14:textId="77777777" w:rsidR="006F1707" w:rsidRDefault="006F1707" w:rsidP="006F1707"/>
    <w:p w14:paraId="6AF26376" w14:textId="5AB956F7" w:rsidR="006F1707" w:rsidRDefault="006F1707" w:rsidP="006F1707"/>
    <w:p w14:paraId="134A1A26" w14:textId="77777777" w:rsidR="006F1707" w:rsidRDefault="006F1707" w:rsidP="006F1707"/>
    <w:p w14:paraId="6FDE98A8" w14:textId="77777777" w:rsidR="006F1707" w:rsidRDefault="006F1707" w:rsidP="006F1707"/>
    <w:p w14:paraId="4993495C" w14:textId="77777777" w:rsidR="006F1707" w:rsidRDefault="006F1707" w:rsidP="006F1707"/>
    <w:p w14:paraId="61C15587" w14:textId="77777777" w:rsidR="006F1707" w:rsidRDefault="006F1707" w:rsidP="006F1707"/>
    <w:p w14:paraId="50FAF43C" w14:textId="77777777" w:rsidR="006F1707" w:rsidRDefault="006F1707" w:rsidP="006F1707">
      <w:pPr>
        <w:sectPr w:rsidR="006F1707">
          <w:type w:val="continuous"/>
          <w:pgSz w:w="12240" w:h="15840"/>
          <w:pgMar w:top="1440" w:right="1440" w:bottom="960" w:left="1440" w:header="1440" w:footer="960" w:gutter="0"/>
          <w:cols w:space="720"/>
          <w:noEndnote/>
        </w:sectPr>
      </w:pPr>
    </w:p>
    <w:p w14:paraId="4678739E" w14:textId="77777777" w:rsidR="006F1707" w:rsidRDefault="006F1707" w:rsidP="006F1707">
      <w:r>
        <w:lastRenderedPageBreak/>
        <w:t>The following are the known children of Patrick and Phoebe O’Brien:</w:t>
      </w:r>
    </w:p>
    <w:p w14:paraId="15F85BBA" w14:textId="77777777" w:rsidR="006F1707" w:rsidRDefault="006F1707" w:rsidP="006F1707">
      <w:pPr>
        <w:tabs>
          <w:tab w:val="left" w:pos="-1080"/>
          <w:tab w:val="left" w:pos="-720"/>
          <w:tab w:val="left" w:pos="0"/>
          <w:tab w:val="left" w:pos="720"/>
          <w:tab w:val="left" w:pos="1440"/>
          <w:tab w:val="left" w:pos="2160"/>
          <w:tab w:val="left" w:pos="2880"/>
          <w:tab w:val="left" w:pos="3600"/>
          <w:tab w:val="left" w:pos="4320"/>
          <w:tab w:val="left" w:pos="4680"/>
        </w:tabs>
        <w:ind w:firstLine="720"/>
      </w:pPr>
      <w:r>
        <w:t>Experience O’Brien</w:t>
      </w:r>
      <w:r>
        <w:tab/>
      </w:r>
      <w:r>
        <w:tab/>
      </w:r>
      <w:r>
        <w:tab/>
        <w:t>m.</w:t>
      </w:r>
      <w:r>
        <w:tab/>
        <w:t>Isaac Richards</w:t>
      </w:r>
    </w:p>
    <w:p w14:paraId="73E3B48D"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 xml:space="preserve"> b.</w:t>
      </w:r>
      <w:r>
        <w:tab/>
        <w:t>ca 1814</w:t>
      </w:r>
      <w:r>
        <w:tab/>
      </w:r>
      <w:r>
        <w:tab/>
      </w:r>
      <w:r>
        <w:tab/>
      </w:r>
      <w:r>
        <w:tab/>
      </w:r>
      <w:r>
        <w:tab/>
        <w:t>17 October 1831</w:t>
      </w:r>
    </w:p>
    <w:p w14:paraId="01927818"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Ohio</w:t>
      </w:r>
    </w:p>
    <w:p w14:paraId="6B15CF5D"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 xml:space="preserve"> d.</w:t>
      </w:r>
    </w:p>
    <w:p w14:paraId="3EC107CA"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0E54B012"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Solomon O’Brien</w:t>
      </w:r>
      <w:r>
        <w:tab/>
      </w:r>
      <w:r>
        <w:tab/>
      </w:r>
      <w:r>
        <w:tab/>
        <w:t>m.</w:t>
      </w:r>
      <w:r>
        <w:tab/>
        <w:t>Samantha Richards</w:t>
      </w:r>
    </w:p>
    <w:p w14:paraId="61F3544A"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 xml:space="preserve"> b.</w:t>
      </w:r>
      <w:r>
        <w:tab/>
        <w:t>25 December 1815</w:t>
      </w:r>
      <w:r>
        <w:tab/>
      </w:r>
      <w:r>
        <w:tab/>
      </w:r>
      <w:r>
        <w:tab/>
        <w:t>27 September 1840</w:t>
      </w:r>
    </w:p>
    <w:p w14:paraId="4EF58C19"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Ohio</w:t>
      </w:r>
    </w:p>
    <w:p w14:paraId="3D0C8688"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 xml:space="preserve"> d.</w:t>
      </w:r>
      <w:r>
        <w:tab/>
        <w:t>23 March 1888</w:t>
      </w:r>
    </w:p>
    <w:p w14:paraId="2491D504"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Wilmathville, Missouri</w:t>
      </w:r>
    </w:p>
    <w:p w14:paraId="09A5CA7B"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385583DC"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Patrick O’Brien</w:t>
      </w:r>
      <w:r>
        <w:tab/>
      </w:r>
      <w:r>
        <w:tab/>
      </w:r>
      <w:r>
        <w:tab/>
        <w:t>m.</w:t>
      </w:r>
      <w:r>
        <w:tab/>
        <w:t>Eunice Gary</w:t>
      </w:r>
    </w:p>
    <w:p w14:paraId="43B06B15"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 xml:space="preserve"> b.</w:t>
      </w:r>
      <w:r>
        <w:tab/>
        <w:t>11 Dec 1818</w:t>
      </w:r>
      <w:r>
        <w:tab/>
      </w:r>
      <w:r>
        <w:tab/>
      </w:r>
      <w:r>
        <w:tab/>
      </w:r>
      <w:r>
        <w:tab/>
        <w:t>30 December 1849</w:t>
      </w:r>
    </w:p>
    <w:p w14:paraId="6208EE80"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Ohio</w:t>
      </w:r>
    </w:p>
    <w:p w14:paraId="0BB29798"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 xml:space="preserve"> d.</w:t>
      </w:r>
      <w:r>
        <w:tab/>
        <w:t>21 March 1898</w:t>
      </w:r>
    </w:p>
    <w:p w14:paraId="5D6E55B1"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Hancock County, Illinois</w:t>
      </w:r>
    </w:p>
    <w:p w14:paraId="6CDA5F55"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10883FA3"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William O’Brien</w:t>
      </w:r>
      <w:r>
        <w:tab/>
      </w:r>
      <w:r>
        <w:tab/>
      </w:r>
      <w:r>
        <w:tab/>
        <w:t>m.</w:t>
      </w:r>
      <w:r>
        <w:tab/>
        <w:t>Rosannah Ehler</w:t>
      </w:r>
    </w:p>
    <w:p w14:paraId="55FDF827"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 xml:space="preserve"> b.</w:t>
      </w:r>
      <w:r>
        <w:tab/>
        <w:t>5 August 1820</w:t>
      </w:r>
      <w:r>
        <w:tab/>
      </w:r>
      <w:r>
        <w:tab/>
      </w:r>
      <w:r>
        <w:tab/>
      </w:r>
      <w:r>
        <w:tab/>
        <w:t>15 August 1847</w:t>
      </w:r>
    </w:p>
    <w:p w14:paraId="0B25C2E4"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Dearborn County, Indiana</w:t>
      </w:r>
    </w:p>
    <w:p w14:paraId="42B26CAF"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 xml:space="preserve"> d.</w:t>
      </w:r>
      <w:r>
        <w:tab/>
        <w:t>19 February 1900</w:t>
      </w:r>
    </w:p>
    <w:p w14:paraId="520056D5"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Ripley County, Indiana</w:t>
      </w:r>
    </w:p>
    <w:p w14:paraId="720FFA60"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6A051C46"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Barzilla Miles O’Brien</w:t>
      </w:r>
      <w:r>
        <w:tab/>
      </w:r>
      <w:r>
        <w:tab/>
        <w:t>m</w:t>
      </w:r>
      <w:r>
        <w:rPr>
          <w:vertAlign w:val="superscript"/>
        </w:rPr>
        <w:t>1</w:t>
      </w:r>
      <w:r>
        <w:tab/>
        <w:t>Sarah Anderson</w:t>
      </w:r>
    </w:p>
    <w:p w14:paraId="611A9CBE"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 xml:space="preserve"> b.</w:t>
      </w:r>
      <w:r>
        <w:tab/>
        <w:t>ca 1822</w:t>
      </w:r>
      <w:r>
        <w:tab/>
      </w:r>
      <w:r>
        <w:tab/>
      </w:r>
      <w:r>
        <w:tab/>
      </w:r>
      <w:r>
        <w:tab/>
      </w:r>
      <w:r>
        <w:tab/>
        <w:t>13 August 1843</w:t>
      </w:r>
    </w:p>
    <w:p w14:paraId="54FC13C4"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Dearborn County, Indiana</w:t>
      </w:r>
      <w:r>
        <w:tab/>
        <w:t>m</w:t>
      </w:r>
      <w:r>
        <w:rPr>
          <w:vertAlign w:val="superscript"/>
        </w:rPr>
        <w:t>2</w:t>
      </w:r>
      <w:r>
        <w:tab/>
        <w:t>Phoebe Jessup</w:t>
      </w:r>
    </w:p>
    <w:p w14:paraId="658F31E0"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 xml:space="preserve"> d.</w:t>
      </w:r>
      <w:r>
        <w:tab/>
        <w:t>ca August 1851</w:t>
      </w:r>
      <w:r>
        <w:tab/>
      </w:r>
      <w:r>
        <w:tab/>
      </w:r>
      <w:r>
        <w:tab/>
      </w:r>
      <w:r>
        <w:tab/>
        <w:t>18 October 1849</w:t>
      </w:r>
    </w:p>
    <w:p w14:paraId="417938E3"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Dearborn County, Indiana</w:t>
      </w:r>
    </w:p>
    <w:p w14:paraId="6288467D"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21050413"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Polly O’Brien</w:t>
      </w:r>
    </w:p>
    <w:p w14:paraId="587A1E80"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 xml:space="preserve"> b.</w:t>
      </w:r>
      <w:r>
        <w:tab/>
        <w:t>ca 1824 [?]</w:t>
      </w:r>
    </w:p>
    <w:p w14:paraId="5FF0E6EB"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Dearborn County, Indiana</w:t>
      </w:r>
    </w:p>
    <w:p w14:paraId="37D7BE15"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 xml:space="preserve"> d.</w:t>
      </w:r>
      <w:r>
        <w:tab/>
        <w:t>[before 1830?]</w:t>
      </w:r>
    </w:p>
    <w:p w14:paraId="6AA3F701"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2F47D73A"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Hester Ann O’Brien</w:t>
      </w:r>
    </w:p>
    <w:p w14:paraId="72189B31"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 xml:space="preserve"> b.</w:t>
      </w:r>
      <w:r>
        <w:tab/>
        <w:t>1825/26 [calculated from headstone]</w:t>
      </w:r>
    </w:p>
    <w:p w14:paraId="35069FD0"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Dearborn County, Indiana</w:t>
      </w:r>
    </w:p>
    <w:p w14:paraId="5A2DAF86"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 xml:space="preserve"> d.</w:t>
      </w:r>
      <w:r>
        <w:tab/>
        <w:t>23 July 1851 [headstone]</w:t>
      </w:r>
    </w:p>
    <w:p w14:paraId="25B39407"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Dearborn County, Indiana</w:t>
      </w:r>
    </w:p>
    <w:p w14:paraId="75429D0B"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178F9A4C" w14:textId="1CD9E42C"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6E132095"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7B1F0D47"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714D5B6B"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sectPr w:rsidR="006F1707">
          <w:type w:val="continuous"/>
          <w:pgSz w:w="12240" w:h="15840"/>
          <w:pgMar w:top="1440" w:right="1440" w:bottom="1440" w:left="1440" w:header="1440" w:footer="1440" w:gutter="0"/>
          <w:cols w:space="720"/>
          <w:noEndnote/>
        </w:sectPr>
      </w:pPr>
    </w:p>
    <w:p w14:paraId="3FB9172D"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lastRenderedPageBreak/>
        <w:t>Elizabeth O’Brien</w:t>
      </w:r>
    </w:p>
    <w:p w14:paraId="3ABAE434"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 xml:space="preserve"> b.</w:t>
      </w:r>
      <w:r>
        <w:tab/>
        <w:t>10 April 1827 [calculated from headstone]</w:t>
      </w:r>
    </w:p>
    <w:p w14:paraId="2ED163FA"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Dearborn County, Indiana</w:t>
      </w:r>
    </w:p>
    <w:p w14:paraId="31F5336E"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 xml:space="preserve"> d.</w:t>
      </w:r>
      <w:r>
        <w:tab/>
        <w:t>12 December 1851 [headstone]</w:t>
      </w:r>
    </w:p>
    <w:p w14:paraId="26C2D2FC"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Dearborn County, Indiana</w:t>
      </w:r>
    </w:p>
    <w:p w14:paraId="1B24E717"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71C21327"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r>
        <w:t>Patrick O’Brien died in August of 1851 [Source: Probate Book 5, pp. 137-160, Dearborn Co., Indiana.] Patrick’s son Solomon, administrator of the estate, declared that “Patrick O’Brien departed this life in Said County intestate as he [Solomon] believes on the day [sic] of August 1851.” No specific date is given.</w:t>
      </w:r>
    </w:p>
    <w:p w14:paraId="3D65A90B"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0012D7CD"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r>
        <w:t>The following heirs are listed on page 147:</w:t>
      </w:r>
    </w:p>
    <w:p w14:paraId="6DED8DEA"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Phoebe O’Brien, widow</w:t>
      </w:r>
    </w:p>
    <w:p w14:paraId="4D6A3DEC"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Experience Richards, Isaac Richards</w:t>
      </w:r>
      <w:r>
        <w:tab/>
      </w:r>
      <w:r>
        <w:tab/>
        <w:t>Switzerland County, Indiana</w:t>
      </w:r>
    </w:p>
    <w:p w14:paraId="7FD66E35"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Solomon O’Brien</w:t>
      </w:r>
      <w:r>
        <w:tab/>
      </w:r>
      <w:r>
        <w:tab/>
      </w:r>
      <w:r>
        <w:tab/>
      </w:r>
      <w:r>
        <w:tab/>
        <w:t>Dearborn County, Indiana</w:t>
      </w:r>
    </w:p>
    <w:p w14:paraId="604EE189"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Patrick O’Brien, Jr.</w:t>
      </w:r>
      <w:r>
        <w:tab/>
      </w:r>
      <w:r>
        <w:tab/>
      </w:r>
      <w:r>
        <w:tab/>
      </w:r>
      <w:r>
        <w:tab/>
        <w:t>Dearborn County, Indiana</w:t>
      </w:r>
    </w:p>
    <w:p w14:paraId="4D2F2F64"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William O’Brien</w:t>
      </w:r>
      <w:r>
        <w:tab/>
      </w:r>
      <w:r>
        <w:tab/>
      </w:r>
      <w:r>
        <w:tab/>
      </w:r>
      <w:r>
        <w:tab/>
        <w:t>Dearborn County, Indiana</w:t>
      </w:r>
    </w:p>
    <w:p w14:paraId="2639FB60"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Elizabeth O’Brien</w:t>
      </w:r>
      <w:r>
        <w:tab/>
      </w:r>
      <w:r>
        <w:tab/>
      </w:r>
      <w:r>
        <w:tab/>
      </w:r>
      <w:r>
        <w:tab/>
        <w:t>Dearborn County, Indiana</w:t>
      </w:r>
    </w:p>
    <w:p w14:paraId="196D68DF"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children of Barzilla Miles O’Brien, deceased:</w:t>
      </w:r>
    </w:p>
    <w:p w14:paraId="155CE212"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William F. O’Brien</w:t>
      </w:r>
    </w:p>
    <w:p w14:paraId="275982B7"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__________ O’Brien, daughter [Mary Jane O’Brien]</w:t>
      </w:r>
    </w:p>
    <w:p w14:paraId="2FF86678"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677FE814"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r>
        <w:t>The same parties petitioned to sell the property of Patrick O’Brien, deceased. [Recorder’s Office, Book 13, p. 498, Dearborn Co., Indiana.] The inventory and sale of the personal property of Patrick O’Brien are also listed in the probate records.</w:t>
      </w:r>
    </w:p>
    <w:p w14:paraId="30F722FB"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1405B740"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r>
        <w:t>The burial place of Patrick has not been precisely located. Circumstantial evidence, however, points to the high likelihood that he is buried in the Five Points Cemetery with other O’Brien family members who died in 1851. [See Cemetery Notes: Five Points Cemetery.]</w:t>
      </w:r>
    </w:p>
    <w:p w14:paraId="3A53D157"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3C92CE32"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r>
        <w:t>Patrick O’Brien’s widow, Phoebe, remarried seven years after the death of Patrick. She married John Cunningham of Switzerland County, Indiana. Their marriage license was issued in Dearborn County [9-502], and is dated 2 October 1858.</w:t>
      </w:r>
    </w:p>
    <w:p w14:paraId="66FD3AF7"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1BCBF7AA"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r>
        <w:t>John Cunningham was previously married to Elizabeth Loree, Phoebe’s likely sister. Elizabeth Loree Cunningham died 28 September 1857. They had been married forty years and had eleven children. [See Cunningham family Bible.]</w:t>
      </w:r>
    </w:p>
    <w:p w14:paraId="7AE8F7BE"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56751CB2"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r>
        <w:t>When Phoebe married John Cunningham, she was 61 years old and John was 63. They apparently lived the rest of their lives on the Cunningham farm in Section 35 of Cotton Township, Switzerland County, Indiana. They were recorded in the federal censuses of 1860, 1870, and 1880. In the 1880 census, it was recorded that Phoebe’s parents were both born in New Jersey. The column for “cannot write” was marked for Phoebe.</w:t>
      </w:r>
    </w:p>
    <w:p w14:paraId="65DACF6C"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sectPr w:rsidR="006F1707">
          <w:type w:val="continuous"/>
          <w:pgSz w:w="12240" w:h="15840"/>
          <w:pgMar w:top="1440" w:right="1440" w:bottom="1440" w:left="1440" w:header="1440" w:footer="1440" w:gutter="0"/>
          <w:cols w:space="720"/>
          <w:noEndnote/>
        </w:sectPr>
      </w:pPr>
    </w:p>
    <w:p w14:paraId="16545E9E"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r>
        <w:lastRenderedPageBreak/>
        <w:t xml:space="preserve">The death of Phoebe was recorded in the Cunningham family Bible: “Phebe Cunningham Second wife of John Cunningham Departed this life on the 9th day of October 1880 Aged 82 years 10 months and 13 days.” [The 82-10-13 agrees perfectly with the birth date of Phoebe recorded in the Patrick </w:t>
      </w:r>
      <w:r w:rsidRPr="000F77D1">
        <w:t>O’Brien</w:t>
      </w:r>
      <w:r>
        <w:t xml:space="preserve"> family Bible.]</w:t>
      </w:r>
    </w:p>
    <w:p w14:paraId="3DBE9AF5"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544B6E63"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r>
        <w:t>Phoebe is buried in the cemetery that was part of the Cunningham farm, which is also known as the Melville Cemetery. Her tombstone, in addition to the nearly indecipherable dates, is inscribed: “Phebe wife of John Cunningham.” The tombstone of Phoebe Cunningham is difficult to read, but “d. Oct. 9” and “82-10” agree with the information recorded in the Cunningham family Bible.</w:t>
      </w:r>
    </w:p>
    <w:p w14:paraId="6CD6AD72"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02C8D452"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r>
        <w:t>John Cunningham died 25 March 1889. He is said to be buried in the Cunningham/Melville Cemetery, but an original tombstone has not been found.</w:t>
      </w:r>
    </w:p>
    <w:p w14:paraId="6D860276"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49195D4F"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35774F01" w14:textId="6E099301" w:rsidR="004932F5" w:rsidRDefault="004932F5" w:rsidP="004932F5">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r>
        <w:t>Note: This narrative may be downloaded for anyone's personal use</w:t>
      </w:r>
      <w:r w:rsidR="00AE74D3">
        <w:t xml:space="preserve">. </w:t>
      </w:r>
      <w:r>
        <w:t>Suggestions for corrections and additions are invited.</w:t>
      </w:r>
      <w:r w:rsidR="00AE74D3">
        <w:t xml:space="preserve"> Contact:</w:t>
      </w:r>
    </w:p>
    <w:p w14:paraId="0570B2AC" w14:textId="7D73F8FC" w:rsidR="00AE74D3" w:rsidRDefault="00AE74D3" w:rsidP="004932F5">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r>
        <w:t xml:space="preserve">     Norman Hellmers &lt;</w:t>
      </w:r>
      <w:r w:rsidRPr="00AE74D3">
        <w:t>norm.hellmers@gmail.com</w:t>
      </w:r>
      <w:r>
        <w:t>&gt;</w:t>
      </w:r>
    </w:p>
    <w:p w14:paraId="454A7FF8" w14:textId="14D32695" w:rsidR="00AE74D3" w:rsidRPr="00296FDE" w:rsidRDefault="00AE74D3" w:rsidP="004932F5">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r>
        <w:t xml:space="preserve">     Pat Hellmers &lt;pat_hellmers@yahoo.com&gt;</w:t>
      </w:r>
    </w:p>
    <w:p w14:paraId="6D1D7497" w14:textId="77777777" w:rsidR="006F1707" w:rsidRDefault="006F1707" w:rsidP="006F1707">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0955D6DC" w14:textId="3D20704B" w:rsidR="00EA1AFE" w:rsidRDefault="00EA1AFE" w:rsidP="00FB4E76">
      <w:pPr>
        <w:pStyle w:val="NoSpacing"/>
        <w:rPr>
          <w:rFonts w:ascii="Times New Roman" w:hAnsi="Times New Roman" w:cs="Times New Roman"/>
          <w:sz w:val="24"/>
          <w:szCs w:val="24"/>
        </w:rPr>
      </w:pPr>
    </w:p>
    <w:p w14:paraId="2080B3D5" w14:textId="047FA9E8" w:rsidR="00EA1AFE" w:rsidRDefault="00EA1AFE" w:rsidP="00FB4E76">
      <w:pPr>
        <w:pStyle w:val="NoSpacing"/>
        <w:rPr>
          <w:rFonts w:ascii="Times New Roman" w:hAnsi="Times New Roman" w:cs="Times New Roman"/>
          <w:sz w:val="24"/>
          <w:szCs w:val="24"/>
        </w:rPr>
      </w:pPr>
    </w:p>
    <w:p w14:paraId="30A5CD40" w14:textId="63BFCAEB" w:rsidR="00EA1AFE" w:rsidRDefault="00EA1AFE" w:rsidP="00FB4E76">
      <w:pPr>
        <w:pStyle w:val="NoSpacing"/>
        <w:rPr>
          <w:rFonts w:ascii="Times New Roman" w:hAnsi="Times New Roman" w:cs="Times New Roman"/>
          <w:sz w:val="24"/>
          <w:szCs w:val="24"/>
        </w:rPr>
      </w:pPr>
    </w:p>
    <w:sectPr w:rsidR="00EA1AFE" w:rsidSect="00A440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26C6" w14:textId="77777777" w:rsidR="005867B7" w:rsidRDefault="005867B7">
      <w:r>
        <w:separator/>
      </w:r>
    </w:p>
  </w:endnote>
  <w:endnote w:type="continuationSeparator" w:id="0">
    <w:p w14:paraId="2C1B452B" w14:textId="77777777" w:rsidR="005867B7" w:rsidRDefault="0058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BD58" w14:textId="77777777" w:rsidR="000F77D1" w:rsidRDefault="00000000">
    <w:pPr>
      <w:spacing w:line="240" w:lineRule="exact"/>
    </w:pPr>
  </w:p>
  <w:p w14:paraId="36828F71" w14:textId="77777777" w:rsidR="000F77D1" w:rsidRDefault="006F1707">
    <w:pPr>
      <w:framePr w:w="9361" w:wrap="notBeside" w:vAnchor="text" w:hAnchor="text" w:x="1" w:y="1"/>
      <w:jc w:val="center"/>
    </w:pPr>
    <w:r>
      <w:fldChar w:fldCharType="begin"/>
    </w:r>
    <w:r>
      <w:instrText xml:space="preserve">PAGE </w:instrText>
    </w:r>
    <w:r>
      <w:fldChar w:fldCharType="separate"/>
    </w:r>
    <w:r>
      <w:rPr>
        <w:noProof/>
      </w:rPr>
      <w:t>12</w:t>
    </w:r>
    <w:r>
      <w:fldChar w:fldCharType="end"/>
    </w:r>
  </w:p>
  <w:p w14:paraId="49C5BDEA" w14:textId="77777777" w:rsidR="000F77D1"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69E3E" w14:textId="77777777" w:rsidR="005867B7" w:rsidRDefault="005867B7">
      <w:r>
        <w:separator/>
      </w:r>
    </w:p>
  </w:footnote>
  <w:footnote w:type="continuationSeparator" w:id="0">
    <w:p w14:paraId="67271847" w14:textId="77777777" w:rsidR="005867B7" w:rsidRDefault="00586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52C"/>
    <w:multiLevelType w:val="hybridMultilevel"/>
    <w:tmpl w:val="A6F80D8E"/>
    <w:lvl w:ilvl="0" w:tplc="9398D4F0">
      <w:start w:val="3"/>
      <w:numFmt w:val="bullet"/>
      <w:lvlText w:val=""/>
      <w:lvlJc w:val="left"/>
      <w:pPr>
        <w:ind w:left="660" w:hanging="360"/>
      </w:pPr>
      <w:rPr>
        <w:rFonts w:ascii="Wingdings" w:eastAsiaTheme="minorHAnsi" w:hAnsi="Wingdings"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15:restartNumberingAfterBreak="0">
    <w:nsid w:val="3A6906DD"/>
    <w:multiLevelType w:val="multilevel"/>
    <w:tmpl w:val="F97CC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1E0A45"/>
    <w:multiLevelType w:val="multilevel"/>
    <w:tmpl w:val="4A565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C4225C"/>
    <w:multiLevelType w:val="multilevel"/>
    <w:tmpl w:val="94FAA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7E704F"/>
    <w:multiLevelType w:val="hybridMultilevel"/>
    <w:tmpl w:val="4CE8B894"/>
    <w:lvl w:ilvl="0" w:tplc="A55E811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735667285">
    <w:abstractNumId w:val="4"/>
  </w:num>
  <w:num w:numId="2" w16cid:durableId="893195787">
    <w:abstractNumId w:val="0"/>
  </w:num>
  <w:num w:numId="3" w16cid:durableId="57899898">
    <w:abstractNumId w:val="3"/>
  </w:num>
  <w:num w:numId="4" w16cid:durableId="753019030">
    <w:abstractNumId w:val="2"/>
  </w:num>
  <w:num w:numId="5" w16cid:durableId="639462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FF"/>
    <w:rsid w:val="00014E92"/>
    <w:rsid w:val="00017A92"/>
    <w:rsid w:val="00020957"/>
    <w:rsid w:val="00024A0D"/>
    <w:rsid w:val="00025991"/>
    <w:rsid w:val="000317F6"/>
    <w:rsid w:val="0003411E"/>
    <w:rsid w:val="00036AD4"/>
    <w:rsid w:val="00041045"/>
    <w:rsid w:val="000447CD"/>
    <w:rsid w:val="00051C7C"/>
    <w:rsid w:val="00055E92"/>
    <w:rsid w:val="000642CD"/>
    <w:rsid w:val="00065B8C"/>
    <w:rsid w:val="00082056"/>
    <w:rsid w:val="00086EB6"/>
    <w:rsid w:val="00086F7F"/>
    <w:rsid w:val="00092DCF"/>
    <w:rsid w:val="000A187C"/>
    <w:rsid w:val="000B50B1"/>
    <w:rsid w:val="000B55CB"/>
    <w:rsid w:val="000C268D"/>
    <w:rsid w:val="000C3A70"/>
    <w:rsid w:val="000C6BEB"/>
    <w:rsid w:val="000D3B5D"/>
    <w:rsid w:val="001006D5"/>
    <w:rsid w:val="00103AF0"/>
    <w:rsid w:val="00106471"/>
    <w:rsid w:val="00170C95"/>
    <w:rsid w:val="001878CC"/>
    <w:rsid w:val="00192543"/>
    <w:rsid w:val="001B466D"/>
    <w:rsid w:val="001B5976"/>
    <w:rsid w:val="001B79DF"/>
    <w:rsid w:val="001C0C94"/>
    <w:rsid w:val="001C30CF"/>
    <w:rsid w:val="001D1C6B"/>
    <w:rsid w:val="001D1E1A"/>
    <w:rsid w:val="001D63A2"/>
    <w:rsid w:val="001E0A0C"/>
    <w:rsid w:val="001E44A1"/>
    <w:rsid w:val="00201E26"/>
    <w:rsid w:val="00211873"/>
    <w:rsid w:val="00224FFB"/>
    <w:rsid w:val="00236E5C"/>
    <w:rsid w:val="00240494"/>
    <w:rsid w:val="0026012A"/>
    <w:rsid w:val="00260790"/>
    <w:rsid w:val="00261DB6"/>
    <w:rsid w:val="0026594D"/>
    <w:rsid w:val="00266549"/>
    <w:rsid w:val="002A74DC"/>
    <w:rsid w:val="002B7A66"/>
    <w:rsid w:val="002B7F6D"/>
    <w:rsid w:val="002D66EF"/>
    <w:rsid w:val="002F1916"/>
    <w:rsid w:val="002F1D2B"/>
    <w:rsid w:val="002F2787"/>
    <w:rsid w:val="002F32B8"/>
    <w:rsid w:val="002F497D"/>
    <w:rsid w:val="002F49C1"/>
    <w:rsid w:val="002F5C5C"/>
    <w:rsid w:val="003040B3"/>
    <w:rsid w:val="00322B4E"/>
    <w:rsid w:val="00347881"/>
    <w:rsid w:val="00357537"/>
    <w:rsid w:val="003614BC"/>
    <w:rsid w:val="00363404"/>
    <w:rsid w:val="003650E6"/>
    <w:rsid w:val="00383B8B"/>
    <w:rsid w:val="00392FEF"/>
    <w:rsid w:val="00393A84"/>
    <w:rsid w:val="003960C3"/>
    <w:rsid w:val="003A10ED"/>
    <w:rsid w:val="003A1A7C"/>
    <w:rsid w:val="003B69A6"/>
    <w:rsid w:val="003C2C0B"/>
    <w:rsid w:val="003C7AB9"/>
    <w:rsid w:val="003D00CD"/>
    <w:rsid w:val="003D034A"/>
    <w:rsid w:val="003D73D9"/>
    <w:rsid w:val="003E4790"/>
    <w:rsid w:val="003E7F59"/>
    <w:rsid w:val="003F6532"/>
    <w:rsid w:val="004031E4"/>
    <w:rsid w:val="0041560F"/>
    <w:rsid w:val="004332EC"/>
    <w:rsid w:val="0043559A"/>
    <w:rsid w:val="00465BBB"/>
    <w:rsid w:val="00475747"/>
    <w:rsid w:val="004820A7"/>
    <w:rsid w:val="0048757C"/>
    <w:rsid w:val="004932F5"/>
    <w:rsid w:val="00494973"/>
    <w:rsid w:val="0049722D"/>
    <w:rsid w:val="004A4FA6"/>
    <w:rsid w:val="004B24A5"/>
    <w:rsid w:val="004C01ED"/>
    <w:rsid w:val="004C4BBA"/>
    <w:rsid w:val="004C5CA9"/>
    <w:rsid w:val="004C6E02"/>
    <w:rsid w:val="004D723C"/>
    <w:rsid w:val="004E7805"/>
    <w:rsid w:val="00524420"/>
    <w:rsid w:val="0053112B"/>
    <w:rsid w:val="00551340"/>
    <w:rsid w:val="00555527"/>
    <w:rsid w:val="00562C7F"/>
    <w:rsid w:val="005647F8"/>
    <w:rsid w:val="00566982"/>
    <w:rsid w:val="0057359A"/>
    <w:rsid w:val="00574BA0"/>
    <w:rsid w:val="00577FD0"/>
    <w:rsid w:val="005867B7"/>
    <w:rsid w:val="00586F6B"/>
    <w:rsid w:val="005965C8"/>
    <w:rsid w:val="005A2163"/>
    <w:rsid w:val="005B1367"/>
    <w:rsid w:val="005B76B4"/>
    <w:rsid w:val="005C0EA1"/>
    <w:rsid w:val="005C5571"/>
    <w:rsid w:val="005D70E0"/>
    <w:rsid w:val="005E54EC"/>
    <w:rsid w:val="005F1BDB"/>
    <w:rsid w:val="0060359B"/>
    <w:rsid w:val="00605548"/>
    <w:rsid w:val="006448E4"/>
    <w:rsid w:val="00652913"/>
    <w:rsid w:val="00662D02"/>
    <w:rsid w:val="006645DD"/>
    <w:rsid w:val="00667950"/>
    <w:rsid w:val="006679D2"/>
    <w:rsid w:val="00670DCB"/>
    <w:rsid w:val="00682448"/>
    <w:rsid w:val="00694E87"/>
    <w:rsid w:val="006E212A"/>
    <w:rsid w:val="006E31A0"/>
    <w:rsid w:val="006F1707"/>
    <w:rsid w:val="006F1F72"/>
    <w:rsid w:val="00701694"/>
    <w:rsid w:val="0071419E"/>
    <w:rsid w:val="007232B2"/>
    <w:rsid w:val="00724398"/>
    <w:rsid w:val="00733B78"/>
    <w:rsid w:val="00762757"/>
    <w:rsid w:val="00765A92"/>
    <w:rsid w:val="0077001C"/>
    <w:rsid w:val="00772C0C"/>
    <w:rsid w:val="00777F69"/>
    <w:rsid w:val="007867FB"/>
    <w:rsid w:val="00796FC8"/>
    <w:rsid w:val="007A4854"/>
    <w:rsid w:val="007A79EA"/>
    <w:rsid w:val="007B2759"/>
    <w:rsid w:val="007B2D15"/>
    <w:rsid w:val="007C238A"/>
    <w:rsid w:val="007C3C17"/>
    <w:rsid w:val="007D4F60"/>
    <w:rsid w:val="007D5761"/>
    <w:rsid w:val="007E0146"/>
    <w:rsid w:val="007F4CE8"/>
    <w:rsid w:val="007F6265"/>
    <w:rsid w:val="00810C45"/>
    <w:rsid w:val="00842869"/>
    <w:rsid w:val="008431FD"/>
    <w:rsid w:val="008510BE"/>
    <w:rsid w:val="00853F61"/>
    <w:rsid w:val="008670F8"/>
    <w:rsid w:val="0087260C"/>
    <w:rsid w:val="00872A22"/>
    <w:rsid w:val="00876643"/>
    <w:rsid w:val="00886C45"/>
    <w:rsid w:val="00892C1F"/>
    <w:rsid w:val="00894E55"/>
    <w:rsid w:val="008B6BB5"/>
    <w:rsid w:val="008C319B"/>
    <w:rsid w:val="008D4E79"/>
    <w:rsid w:val="008E55B1"/>
    <w:rsid w:val="008E621A"/>
    <w:rsid w:val="008F158B"/>
    <w:rsid w:val="00901EE0"/>
    <w:rsid w:val="0090527F"/>
    <w:rsid w:val="009133F0"/>
    <w:rsid w:val="009264E3"/>
    <w:rsid w:val="00937D43"/>
    <w:rsid w:val="00943385"/>
    <w:rsid w:val="00953A34"/>
    <w:rsid w:val="00966308"/>
    <w:rsid w:val="009664FF"/>
    <w:rsid w:val="00967194"/>
    <w:rsid w:val="00991639"/>
    <w:rsid w:val="009A4321"/>
    <w:rsid w:val="009B7013"/>
    <w:rsid w:val="009D174A"/>
    <w:rsid w:val="009D6828"/>
    <w:rsid w:val="009E0AF1"/>
    <w:rsid w:val="009E55BA"/>
    <w:rsid w:val="009E7C39"/>
    <w:rsid w:val="009F4467"/>
    <w:rsid w:val="009F51C8"/>
    <w:rsid w:val="009F7758"/>
    <w:rsid w:val="00A00552"/>
    <w:rsid w:val="00A11EEC"/>
    <w:rsid w:val="00A13255"/>
    <w:rsid w:val="00A1540F"/>
    <w:rsid w:val="00A211B5"/>
    <w:rsid w:val="00A42C5D"/>
    <w:rsid w:val="00A4400F"/>
    <w:rsid w:val="00A447E7"/>
    <w:rsid w:val="00A44C56"/>
    <w:rsid w:val="00A6010C"/>
    <w:rsid w:val="00A83E66"/>
    <w:rsid w:val="00A85656"/>
    <w:rsid w:val="00A94C96"/>
    <w:rsid w:val="00AA366E"/>
    <w:rsid w:val="00AD0E3D"/>
    <w:rsid w:val="00AD17EB"/>
    <w:rsid w:val="00AD2615"/>
    <w:rsid w:val="00AD6A62"/>
    <w:rsid w:val="00AE1B99"/>
    <w:rsid w:val="00AE74D3"/>
    <w:rsid w:val="00AF04F2"/>
    <w:rsid w:val="00AF5F5B"/>
    <w:rsid w:val="00B17BBF"/>
    <w:rsid w:val="00B22772"/>
    <w:rsid w:val="00B25536"/>
    <w:rsid w:val="00B269A5"/>
    <w:rsid w:val="00B3025F"/>
    <w:rsid w:val="00B54948"/>
    <w:rsid w:val="00B70432"/>
    <w:rsid w:val="00B761AB"/>
    <w:rsid w:val="00B85A58"/>
    <w:rsid w:val="00BA1569"/>
    <w:rsid w:val="00BC00FD"/>
    <w:rsid w:val="00BD3AD1"/>
    <w:rsid w:val="00BD3AEA"/>
    <w:rsid w:val="00BE6293"/>
    <w:rsid w:val="00BE725C"/>
    <w:rsid w:val="00C146DC"/>
    <w:rsid w:val="00C15FD3"/>
    <w:rsid w:val="00C3000E"/>
    <w:rsid w:val="00C36C7E"/>
    <w:rsid w:val="00C521EE"/>
    <w:rsid w:val="00C62C5E"/>
    <w:rsid w:val="00C63141"/>
    <w:rsid w:val="00C70125"/>
    <w:rsid w:val="00C8058D"/>
    <w:rsid w:val="00C8728E"/>
    <w:rsid w:val="00C92C17"/>
    <w:rsid w:val="00C95539"/>
    <w:rsid w:val="00C97C0F"/>
    <w:rsid w:val="00CA748F"/>
    <w:rsid w:val="00CC3C8F"/>
    <w:rsid w:val="00CC4B16"/>
    <w:rsid w:val="00CC753F"/>
    <w:rsid w:val="00CD0093"/>
    <w:rsid w:val="00CD021C"/>
    <w:rsid w:val="00CD1177"/>
    <w:rsid w:val="00CD6EA8"/>
    <w:rsid w:val="00CF4D49"/>
    <w:rsid w:val="00D0217F"/>
    <w:rsid w:val="00D037F5"/>
    <w:rsid w:val="00D15007"/>
    <w:rsid w:val="00D22987"/>
    <w:rsid w:val="00D24FE7"/>
    <w:rsid w:val="00D3790E"/>
    <w:rsid w:val="00D50655"/>
    <w:rsid w:val="00D51C78"/>
    <w:rsid w:val="00D92701"/>
    <w:rsid w:val="00DA01C8"/>
    <w:rsid w:val="00DB1C33"/>
    <w:rsid w:val="00DB2289"/>
    <w:rsid w:val="00DD1F5F"/>
    <w:rsid w:val="00DF06C9"/>
    <w:rsid w:val="00E10CDA"/>
    <w:rsid w:val="00E1539F"/>
    <w:rsid w:val="00E23EA7"/>
    <w:rsid w:val="00E2671B"/>
    <w:rsid w:val="00E54834"/>
    <w:rsid w:val="00E62284"/>
    <w:rsid w:val="00E656BF"/>
    <w:rsid w:val="00E77914"/>
    <w:rsid w:val="00E917EF"/>
    <w:rsid w:val="00E93BEC"/>
    <w:rsid w:val="00E95E4E"/>
    <w:rsid w:val="00EA1AFE"/>
    <w:rsid w:val="00EB59BE"/>
    <w:rsid w:val="00EC7CE9"/>
    <w:rsid w:val="00ED5984"/>
    <w:rsid w:val="00EF4974"/>
    <w:rsid w:val="00F37927"/>
    <w:rsid w:val="00F42E9B"/>
    <w:rsid w:val="00F60CF4"/>
    <w:rsid w:val="00F634E5"/>
    <w:rsid w:val="00F74E66"/>
    <w:rsid w:val="00F75816"/>
    <w:rsid w:val="00FB4E76"/>
    <w:rsid w:val="00FC15B7"/>
    <w:rsid w:val="00FC652F"/>
    <w:rsid w:val="00FD0E92"/>
    <w:rsid w:val="00FD1DFB"/>
    <w:rsid w:val="00FE3952"/>
    <w:rsid w:val="00FE65C2"/>
    <w:rsid w:val="00FF1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A882"/>
  <w15:chartTrackingRefBased/>
  <w15:docId w15:val="{48967713-CEE6-4D8D-9C96-6AD6236D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44C56"/>
    <w:pPr>
      <w:widowControl/>
      <w:autoSpaceDE/>
      <w:autoSpaceDN/>
      <w:adjustRightInd/>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A44C56"/>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4FF"/>
    <w:pPr>
      <w:spacing w:after="0" w:line="240" w:lineRule="auto"/>
    </w:pPr>
  </w:style>
  <w:style w:type="character" w:styleId="Hyperlink">
    <w:name w:val="Hyperlink"/>
    <w:basedOn w:val="DefaultParagraphFont"/>
    <w:uiPriority w:val="99"/>
    <w:unhideWhenUsed/>
    <w:rsid w:val="004E7805"/>
    <w:rPr>
      <w:color w:val="0563C1" w:themeColor="hyperlink"/>
      <w:u w:val="single"/>
    </w:rPr>
  </w:style>
  <w:style w:type="character" w:styleId="UnresolvedMention">
    <w:name w:val="Unresolved Mention"/>
    <w:basedOn w:val="DefaultParagraphFont"/>
    <w:uiPriority w:val="99"/>
    <w:semiHidden/>
    <w:unhideWhenUsed/>
    <w:rsid w:val="004E7805"/>
    <w:rPr>
      <w:color w:val="605E5C"/>
      <w:shd w:val="clear" w:color="auto" w:fill="E1DFDD"/>
    </w:rPr>
  </w:style>
  <w:style w:type="paragraph" w:styleId="ListParagraph">
    <w:name w:val="List Paragraph"/>
    <w:basedOn w:val="Normal"/>
    <w:uiPriority w:val="34"/>
    <w:qFormat/>
    <w:rsid w:val="00AF04F2"/>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7B2D15"/>
    <w:rPr>
      <w:color w:val="954F72" w:themeColor="followedHyperlink"/>
      <w:u w:val="single"/>
    </w:rPr>
  </w:style>
  <w:style w:type="table" w:styleId="TableGrid">
    <w:name w:val="Table Grid"/>
    <w:basedOn w:val="TableNormal"/>
    <w:uiPriority w:val="39"/>
    <w:rsid w:val="00D03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C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C17"/>
    <w:rPr>
      <w:rFonts w:ascii="Segoe UI" w:hAnsi="Segoe UI" w:cs="Segoe UI"/>
      <w:sz w:val="18"/>
      <w:szCs w:val="18"/>
    </w:rPr>
  </w:style>
  <w:style w:type="character" w:customStyle="1" w:styleId="Heading1Char">
    <w:name w:val="Heading 1 Char"/>
    <w:basedOn w:val="DefaultParagraphFont"/>
    <w:link w:val="Heading1"/>
    <w:uiPriority w:val="9"/>
    <w:rsid w:val="00A44C5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44C56"/>
    <w:rPr>
      <w:rFonts w:ascii="Times New Roman" w:eastAsia="Times New Roman" w:hAnsi="Times New Roman" w:cs="Times New Roman"/>
      <w:b/>
      <w:bCs/>
      <w:sz w:val="27"/>
      <w:szCs w:val="27"/>
    </w:rPr>
  </w:style>
  <w:style w:type="paragraph" w:customStyle="1" w:styleId="topmenuitem">
    <w:name w:val="topmenuitem"/>
    <w:basedOn w:val="Normal"/>
    <w:rsid w:val="00A44C56"/>
    <w:pPr>
      <w:widowControl/>
      <w:autoSpaceDE/>
      <w:autoSpaceDN/>
      <w:adjustRightInd/>
      <w:spacing w:before="100" w:beforeAutospacing="1" w:after="100" w:afterAutospacing="1"/>
    </w:pPr>
  </w:style>
  <w:style w:type="character" w:styleId="Emphasis">
    <w:name w:val="Emphasis"/>
    <w:basedOn w:val="DefaultParagraphFont"/>
    <w:uiPriority w:val="20"/>
    <w:qFormat/>
    <w:rsid w:val="00A44C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2939">
      <w:bodyDiv w:val="1"/>
      <w:marLeft w:val="0"/>
      <w:marRight w:val="0"/>
      <w:marTop w:val="0"/>
      <w:marBottom w:val="0"/>
      <w:divBdr>
        <w:top w:val="none" w:sz="0" w:space="0" w:color="auto"/>
        <w:left w:val="none" w:sz="0" w:space="0" w:color="auto"/>
        <w:bottom w:val="none" w:sz="0" w:space="0" w:color="auto"/>
        <w:right w:val="none" w:sz="0" w:space="0" w:color="auto"/>
      </w:divBdr>
    </w:div>
    <w:div w:id="272640929">
      <w:bodyDiv w:val="1"/>
      <w:marLeft w:val="0"/>
      <w:marRight w:val="0"/>
      <w:marTop w:val="0"/>
      <w:marBottom w:val="0"/>
      <w:divBdr>
        <w:top w:val="none" w:sz="0" w:space="0" w:color="auto"/>
        <w:left w:val="none" w:sz="0" w:space="0" w:color="auto"/>
        <w:bottom w:val="none" w:sz="0" w:space="0" w:color="auto"/>
        <w:right w:val="none" w:sz="0" w:space="0" w:color="auto"/>
      </w:divBdr>
      <w:divsChild>
        <w:div w:id="1109281570">
          <w:marLeft w:val="0"/>
          <w:marRight w:val="0"/>
          <w:marTop w:val="0"/>
          <w:marBottom w:val="0"/>
          <w:divBdr>
            <w:top w:val="none" w:sz="0" w:space="0" w:color="auto"/>
            <w:left w:val="none" w:sz="0" w:space="0" w:color="auto"/>
            <w:bottom w:val="none" w:sz="0" w:space="0" w:color="auto"/>
            <w:right w:val="none" w:sz="0" w:space="0" w:color="auto"/>
          </w:divBdr>
        </w:div>
        <w:div w:id="1846508921">
          <w:marLeft w:val="0"/>
          <w:marRight w:val="0"/>
          <w:marTop w:val="0"/>
          <w:marBottom w:val="0"/>
          <w:divBdr>
            <w:top w:val="none" w:sz="0" w:space="0" w:color="auto"/>
            <w:left w:val="none" w:sz="0" w:space="0" w:color="auto"/>
            <w:bottom w:val="none" w:sz="0" w:space="0" w:color="auto"/>
            <w:right w:val="none" w:sz="0" w:space="0" w:color="auto"/>
          </w:divBdr>
        </w:div>
        <w:div w:id="651368620">
          <w:marLeft w:val="0"/>
          <w:marRight w:val="0"/>
          <w:marTop w:val="0"/>
          <w:marBottom w:val="0"/>
          <w:divBdr>
            <w:top w:val="none" w:sz="0" w:space="0" w:color="auto"/>
            <w:left w:val="none" w:sz="0" w:space="0" w:color="auto"/>
            <w:bottom w:val="none" w:sz="0" w:space="0" w:color="auto"/>
            <w:right w:val="none" w:sz="0" w:space="0" w:color="auto"/>
          </w:divBdr>
        </w:div>
        <w:div w:id="342629491">
          <w:marLeft w:val="0"/>
          <w:marRight w:val="0"/>
          <w:marTop w:val="0"/>
          <w:marBottom w:val="0"/>
          <w:divBdr>
            <w:top w:val="none" w:sz="0" w:space="0" w:color="auto"/>
            <w:left w:val="none" w:sz="0" w:space="0" w:color="auto"/>
            <w:bottom w:val="none" w:sz="0" w:space="0" w:color="auto"/>
            <w:right w:val="none" w:sz="0" w:space="0" w:color="auto"/>
          </w:divBdr>
        </w:div>
        <w:div w:id="162285308">
          <w:marLeft w:val="0"/>
          <w:marRight w:val="0"/>
          <w:marTop w:val="0"/>
          <w:marBottom w:val="0"/>
          <w:divBdr>
            <w:top w:val="none" w:sz="0" w:space="0" w:color="auto"/>
            <w:left w:val="none" w:sz="0" w:space="0" w:color="auto"/>
            <w:bottom w:val="none" w:sz="0" w:space="0" w:color="auto"/>
            <w:right w:val="none" w:sz="0" w:space="0" w:color="auto"/>
          </w:divBdr>
        </w:div>
        <w:div w:id="1178346948">
          <w:marLeft w:val="0"/>
          <w:marRight w:val="0"/>
          <w:marTop w:val="0"/>
          <w:marBottom w:val="0"/>
          <w:divBdr>
            <w:top w:val="none" w:sz="0" w:space="0" w:color="auto"/>
            <w:left w:val="none" w:sz="0" w:space="0" w:color="auto"/>
            <w:bottom w:val="none" w:sz="0" w:space="0" w:color="auto"/>
            <w:right w:val="none" w:sz="0" w:space="0" w:color="auto"/>
          </w:divBdr>
        </w:div>
        <w:div w:id="1955865618">
          <w:marLeft w:val="0"/>
          <w:marRight w:val="0"/>
          <w:marTop w:val="0"/>
          <w:marBottom w:val="0"/>
          <w:divBdr>
            <w:top w:val="none" w:sz="0" w:space="0" w:color="auto"/>
            <w:left w:val="none" w:sz="0" w:space="0" w:color="auto"/>
            <w:bottom w:val="none" w:sz="0" w:space="0" w:color="auto"/>
            <w:right w:val="none" w:sz="0" w:space="0" w:color="auto"/>
          </w:divBdr>
        </w:div>
        <w:div w:id="1187521257">
          <w:marLeft w:val="0"/>
          <w:marRight w:val="0"/>
          <w:marTop w:val="0"/>
          <w:marBottom w:val="0"/>
          <w:divBdr>
            <w:top w:val="none" w:sz="0" w:space="0" w:color="auto"/>
            <w:left w:val="none" w:sz="0" w:space="0" w:color="auto"/>
            <w:bottom w:val="none" w:sz="0" w:space="0" w:color="auto"/>
            <w:right w:val="none" w:sz="0" w:space="0" w:color="auto"/>
          </w:divBdr>
        </w:div>
        <w:div w:id="1203207418">
          <w:marLeft w:val="0"/>
          <w:marRight w:val="0"/>
          <w:marTop w:val="0"/>
          <w:marBottom w:val="0"/>
          <w:divBdr>
            <w:top w:val="none" w:sz="0" w:space="0" w:color="auto"/>
            <w:left w:val="none" w:sz="0" w:space="0" w:color="auto"/>
            <w:bottom w:val="none" w:sz="0" w:space="0" w:color="auto"/>
            <w:right w:val="none" w:sz="0" w:space="0" w:color="auto"/>
          </w:divBdr>
        </w:div>
        <w:div w:id="558056880">
          <w:marLeft w:val="0"/>
          <w:marRight w:val="0"/>
          <w:marTop w:val="0"/>
          <w:marBottom w:val="0"/>
          <w:divBdr>
            <w:top w:val="none" w:sz="0" w:space="0" w:color="auto"/>
            <w:left w:val="none" w:sz="0" w:space="0" w:color="auto"/>
            <w:bottom w:val="none" w:sz="0" w:space="0" w:color="auto"/>
            <w:right w:val="none" w:sz="0" w:space="0" w:color="auto"/>
          </w:divBdr>
        </w:div>
      </w:divsChild>
    </w:div>
    <w:div w:id="314259333">
      <w:bodyDiv w:val="1"/>
      <w:marLeft w:val="0"/>
      <w:marRight w:val="0"/>
      <w:marTop w:val="0"/>
      <w:marBottom w:val="0"/>
      <w:divBdr>
        <w:top w:val="none" w:sz="0" w:space="0" w:color="auto"/>
        <w:left w:val="none" w:sz="0" w:space="0" w:color="auto"/>
        <w:bottom w:val="none" w:sz="0" w:space="0" w:color="auto"/>
        <w:right w:val="none" w:sz="0" w:space="0" w:color="auto"/>
      </w:divBdr>
    </w:div>
    <w:div w:id="1097286341">
      <w:bodyDiv w:val="1"/>
      <w:marLeft w:val="0"/>
      <w:marRight w:val="0"/>
      <w:marTop w:val="0"/>
      <w:marBottom w:val="0"/>
      <w:divBdr>
        <w:top w:val="none" w:sz="0" w:space="0" w:color="auto"/>
        <w:left w:val="none" w:sz="0" w:space="0" w:color="auto"/>
        <w:bottom w:val="none" w:sz="0" w:space="0" w:color="auto"/>
        <w:right w:val="none" w:sz="0" w:space="0" w:color="auto"/>
      </w:divBdr>
      <w:divsChild>
        <w:div w:id="1960145409">
          <w:marLeft w:val="0"/>
          <w:marRight w:val="0"/>
          <w:marTop w:val="0"/>
          <w:marBottom w:val="0"/>
          <w:divBdr>
            <w:top w:val="none" w:sz="0" w:space="0" w:color="auto"/>
            <w:left w:val="none" w:sz="0" w:space="0" w:color="auto"/>
            <w:bottom w:val="none" w:sz="0" w:space="0" w:color="auto"/>
            <w:right w:val="none" w:sz="0" w:space="0" w:color="auto"/>
          </w:divBdr>
        </w:div>
      </w:divsChild>
    </w:div>
    <w:div w:id="1427113507">
      <w:bodyDiv w:val="1"/>
      <w:marLeft w:val="0"/>
      <w:marRight w:val="0"/>
      <w:marTop w:val="0"/>
      <w:marBottom w:val="0"/>
      <w:divBdr>
        <w:top w:val="none" w:sz="0" w:space="0" w:color="auto"/>
        <w:left w:val="none" w:sz="0" w:space="0" w:color="auto"/>
        <w:bottom w:val="none" w:sz="0" w:space="0" w:color="auto"/>
        <w:right w:val="none" w:sz="0" w:space="0" w:color="auto"/>
      </w:divBdr>
      <w:divsChild>
        <w:div w:id="404501063">
          <w:marLeft w:val="0"/>
          <w:marRight w:val="0"/>
          <w:marTop w:val="0"/>
          <w:marBottom w:val="0"/>
          <w:divBdr>
            <w:top w:val="none" w:sz="0" w:space="0" w:color="auto"/>
            <w:left w:val="none" w:sz="0" w:space="0" w:color="auto"/>
            <w:bottom w:val="none" w:sz="0" w:space="0" w:color="auto"/>
            <w:right w:val="none" w:sz="0" w:space="0" w:color="auto"/>
          </w:divBdr>
        </w:div>
        <w:div w:id="1043214621">
          <w:marLeft w:val="0"/>
          <w:marRight w:val="0"/>
          <w:marTop w:val="0"/>
          <w:marBottom w:val="0"/>
          <w:divBdr>
            <w:top w:val="none" w:sz="0" w:space="0" w:color="auto"/>
            <w:left w:val="none" w:sz="0" w:space="0" w:color="auto"/>
            <w:bottom w:val="none" w:sz="0" w:space="0" w:color="auto"/>
            <w:right w:val="none" w:sz="0" w:space="0" w:color="auto"/>
          </w:divBdr>
          <w:divsChild>
            <w:div w:id="1105345215">
              <w:marLeft w:val="0"/>
              <w:marRight w:val="0"/>
              <w:marTop w:val="0"/>
              <w:marBottom w:val="0"/>
              <w:divBdr>
                <w:top w:val="none" w:sz="0" w:space="0" w:color="auto"/>
                <w:left w:val="none" w:sz="0" w:space="0" w:color="auto"/>
                <w:bottom w:val="none" w:sz="0" w:space="0" w:color="auto"/>
                <w:right w:val="none" w:sz="0" w:space="0" w:color="auto"/>
              </w:divBdr>
              <w:divsChild>
                <w:div w:id="17681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82363">
          <w:marLeft w:val="0"/>
          <w:marRight w:val="0"/>
          <w:marTop w:val="0"/>
          <w:marBottom w:val="0"/>
          <w:divBdr>
            <w:top w:val="none" w:sz="0" w:space="0" w:color="auto"/>
            <w:left w:val="none" w:sz="0" w:space="0" w:color="auto"/>
            <w:bottom w:val="none" w:sz="0" w:space="0" w:color="auto"/>
            <w:right w:val="none" w:sz="0" w:space="0" w:color="auto"/>
          </w:divBdr>
          <w:divsChild>
            <w:div w:id="2105420017">
              <w:marLeft w:val="0"/>
              <w:marRight w:val="0"/>
              <w:marTop w:val="0"/>
              <w:marBottom w:val="0"/>
              <w:divBdr>
                <w:top w:val="none" w:sz="0" w:space="0" w:color="auto"/>
                <w:left w:val="none" w:sz="0" w:space="0" w:color="auto"/>
                <w:bottom w:val="none" w:sz="0" w:space="0" w:color="auto"/>
                <w:right w:val="none" w:sz="0" w:space="0" w:color="auto"/>
              </w:divBdr>
              <w:divsChild>
                <w:div w:id="337392223">
                  <w:marLeft w:val="0"/>
                  <w:marRight w:val="0"/>
                  <w:marTop w:val="0"/>
                  <w:marBottom w:val="0"/>
                  <w:divBdr>
                    <w:top w:val="none" w:sz="0" w:space="0" w:color="auto"/>
                    <w:left w:val="none" w:sz="0" w:space="0" w:color="auto"/>
                    <w:bottom w:val="none" w:sz="0" w:space="0" w:color="auto"/>
                    <w:right w:val="none" w:sz="0" w:space="0" w:color="auto"/>
                  </w:divBdr>
                  <w:divsChild>
                    <w:div w:id="354815614">
                      <w:marLeft w:val="0"/>
                      <w:marRight w:val="0"/>
                      <w:marTop w:val="0"/>
                      <w:marBottom w:val="0"/>
                      <w:divBdr>
                        <w:top w:val="none" w:sz="0" w:space="0" w:color="auto"/>
                        <w:left w:val="none" w:sz="0" w:space="0" w:color="auto"/>
                        <w:bottom w:val="none" w:sz="0" w:space="0" w:color="auto"/>
                        <w:right w:val="none" w:sz="0" w:space="0" w:color="auto"/>
                      </w:divBdr>
                      <w:divsChild>
                        <w:div w:id="815685589">
                          <w:marLeft w:val="0"/>
                          <w:marRight w:val="0"/>
                          <w:marTop w:val="0"/>
                          <w:marBottom w:val="0"/>
                          <w:divBdr>
                            <w:top w:val="none" w:sz="0" w:space="0" w:color="auto"/>
                            <w:left w:val="none" w:sz="0" w:space="0" w:color="auto"/>
                            <w:bottom w:val="none" w:sz="0" w:space="0" w:color="auto"/>
                            <w:right w:val="none" w:sz="0" w:space="0" w:color="auto"/>
                          </w:divBdr>
                          <w:divsChild>
                            <w:div w:id="21057087">
                              <w:marLeft w:val="0"/>
                              <w:marRight w:val="0"/>
                              <w:marTop w:val="0"/>
                              <w:marBottom w:val="0"/>
                              <w:divBdr>
                                <w:top w:val="none" w:sz="0" w:space="0" w:color="auto"/>
                                <w:left w:val="none" w:sz="0" w:space="0" w:color="auto"/>
                                <w:bottom w:val="none" w:sz="0" w:space="0" w:color="auto"/>
                                <w:right w:val="none" w:sz="0" w:space="0" w:color="auto"/>
                              </w:divBdr>
                              <w:divsChild>
                                <w:div w:id="1011373999">
                                  <w:marLeft w:val="0"/>
                                  <w:marRight w:val="0"/>
                                  <w:marTop w:val="0"/>
                                  <w:marBottom w:val="0"/>
                                  <w:divBdr>
                                    <w:top w:val="none" w:sz="0" w:space="0" w:color="auto"/>
                                    <w:left w:val="none" w:sz="0" w:space="0" w:color="auto"/>
                                    <w:bottom w:val="none" w:sz="0" w:space="0" w:color="auto"/>
                                    <w:right w:val="none" w:sz="0" w:space="0" w:color="auto"/>
                                  </w:divBdr>
                                </w:div>
                              </w:divsChild>
                            </w:div>
                            <w:div w:id="1677344020">
                              <w:marLeft w:val="0"/>
                              <w:marRight w:val="0"/>
                              <w:marTop w:val="0"/>
                              <w:marBottom w:val="0"/>
                              <w:divBdr>
                                <w:top w:val="none" w:sz="0" w:space="0" w:color="auto"/>
                                <w:left w:val="none" w:sz="0" w:space="0" w:color="auto"/>
                                <w:bottom w:val="none" w:sz="0" w:space="0" w:color="auto"/>
                                <w:right w:val="none" w:sz="0" w:space="0" w:color="auto"/>
                              </w:divBdr>
                              <w:divsChild>
                                <w:div w:id="746070861">
                                  <w:marLeft w:val="0"/>
                                  <w:marRight w:val="0"/>
                                  <w:marTop w:val="0"/>
                                  <w:marBottom w:val="0"/>
                                  <w:divBdr>
                                    <w:top w:val="none" w:sz="0" w:space="0" w:color="auto"/>
                                    <w:left w:val="none" w:sz="0" w:space="0" w:color="auto"/>
                                    <w:bottom w:val="none" w:sz="0" w:space="0" w:color="auto"/>
                                    <w:right w:val="none" w:sz="0" w:space="0" w:color="auto"/>
                                  </w:divBdr>
                                  <w:divsChild>
                                    <w:div w:id="573857590">
                                      <w:marLeft w:val="0"/>
                                      <w:marRight w:val="0"/>
                                      <w:marTop w:val="0"/>
                                      <w:marBottom w:val="0"/>
                                      <w:divBdr>
                                        <w:top w:val="none" w:sz="0" w:space="0" w:color="auto"/>
                                        <w:left w:val="none" w:sz="0" w:space="0" w:color="auto"/>
                                        <w:bottom w:val="none" w:sz="0" w:space="0" w:color="auto"/>
                                        <w:right w:val="none" w:sz="0" w:space="0" w:color="auto"/>
                                      </w:divBdr>
                                      <w:divsChild>
                                        <w:div w:id="430783116">
                                          <w:marLeft w:val="0"/>
                                          <w:marRight w:val="0"/>
                                          <w:marTop w:val="0"/>
                                          <w:marBottom w:val="0"/>
                                          <w:divBdr>
                                            <w:top w:val="none" w:sz="0" w:space="0" w:color="auto"/>
                                            <w:left w:val="none" w:sz="0" w:space="0" w:color="auto"/>
                                            <w:bottom w:val="none" w:sz="0" w:space="0" w:color="auto"/>
                                            <w:right w:val="none" w:sz="0" w:space="0" w:color="auto"/>
                                          </w:divBdr>
                                          <w:divsChild>
                                            <w:div w:id="1308316378">
                                              <w:marLeft w:val="0"/>
                                              <w:marRight w:val="0"/>
                                              <w:marTop w:val="0"/>
                                              <w:marBottom w:val="0"/>
                                              <w:divBdr>
                                                <w:top w:val="none" w:sz="0" w:space="0" w:color="auto"/>
                                                <w:left w:val="none" w:sz="0" w:space="0" w:color="auto"/>
                                                <w:bottom w:val="none" w:sz="0" w:space="0" w:color="auto"/>
                                                <w:right w:val="none" w:sz="0" w:space="0" w:color="auto"/>
                                              </w:divBdr>
                                              <w:divsChild>
                                                <w:div w:id="328141029">
                                                  <w:marLeft w:val="0"/>
                                                  <w:marRight w:val="0"/>
                                                  <w:marTop w:val="0"/>
                                                  <w:marBottom w:val="0"/>
                                                  <w:divBdr>
                                                    <w:top w:val="none" w:sz="0" w:space="0" w:color="auto"/>
                                                    <w:left w:val="none" w:sz="0" w:space="0" w:color="auto"/>
                                                    <w:bottom w:val="none" w:sz="0" w:space="0" w:color="auto"/>
                                                    <w:right w:val="none" w:sz="0" w:space="0" w:color="auto"/>
                                                  </w:divBdr>
                                                  <w:divsChild>
                                                    <w:div w:id="366108072">
                                                      <w:marLeft w:val="0"/>
                                                      <w:marRight w:val="0"/>
                                                      <w:marTop w:val="0"/>
                                                      <w:marBottom w:val="0"/>
                                                      <w:divBdr>
                                                        <w:top w:val="none" w:sz="0" w:space="0" w:color="auto"/>
                                                        <w:left w:val="none" w:sz="0" w:space="0" w:color="auto"/>
                                                        <w:bottom w:val="none" w:sz="0" w:space="0" w:color="auto"/>
                                                        <w:right w:val="none" w:sz="0" w:space="0" w:color="auto"/>
                                                      </w:divBdr>
                                                      <w:divsChild>
                                                        <w:div w:id="170100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3864074">
      <w:bodyDiv w:val="1"/>
      <w:marLeft w:val="0"/>
      <w:marRight w:val="0"/>
      <w:marTop w:val="0"/>
      <w:marBottom w:val="0"/>
      <w:divBdr>
        <w:top w:val="none" w:sz="0" w:space="0" w:color="auto"/>
        <w:left w:val="none" w:sz="0" w:space="0" w:color="auto"/>
        <w:bottom w:val="none" w:sz="0" w:space="0" w:color="auto"/>
        <w:right w:val="none" w:sz="0" w:space="0" w:color="auto"/>
      </w:divBdr>
      <w:divsChild>
        <w:div w:id="2121872794">
          <w:marLeft w:val="0"/>
          <w:marRight w:val="0"/>
          <w:marTop w:val="0"/>
          <w:marBottom w:val="0"/>
          <w:divBdr>
            <w:top w:val="none" w:sz="0" w:space="0" w:color="auto"/>
            <w:left w:val="none" w:sz="0" w:space="0" w:color="auto"/>
            <w:bottom w:val="none" w:sz="0" w:space="0" w:color="auto"/>
            <w:right w:val="none" w:sz="0" w:space="0" w:color="auto"/>
          </w:divBdr>
          <w:divsChild>
            <w:div w:id="701978493">
              <w:marLeft w:val="0"/>
              <w:marRight w:val="0"/>
              <w:marTop w:val="0"/>
              <w:marBottom w:val="0"/>
              <w:divBdr>
                <w:top w:val="none" w:sz="0" w:space="0" w:color="auto"/>
                <w:left w:val="none" w:sz="0" w:space="0" w:color="auto"/>
                <w:bottom w:val="none" w:sz="0" w:space="0" w:color="auto"/>
                <w:right w:val="none" w:sz="0" w:space="0" w:color="auto"/>
              </w:divBdr>
            </w:div>
          </w:divsChild>
        </w:div>
        <w:div w:id="1354460133">
          <w:marLeft w:val="0"/>
          <w:marRight w:val="0"/>
          <w:marTop w:val="0"/>
          <w:marBottom w:val="0"/>
          <w:divBdr>
            <w:top w:val="none" w:sz="0" w:space="0" w:color="auto"/>
            <w:left w:val="none" w:sz="0" w:space="0" w:color="auto"/>
            <w:bottom w:val="none" w:sz="0" w:space="0" w:color="auto"/>
            <w:right w:val="none" w:sz="0" w:space="0" w:color="auto"/>
          </w:divBdr>
          <w:divsChild>
            <w:div w:id="19890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Hellmers</dc:creator>
  <cp:keywords/>
  <dc:description/>
  <cp:lastModifiedBy>Norman Hellmers</cp:lastModifiedBy>
  <cp:revision>9</cp:revision>
  <cp:lastPrinted>2023-07-11T21:29:00Z</cp:lastPrinted>
  <dcterms:created xsi:type="dcterms:W3CDTF">2022-01-26T17:07:00Z</dcterms:created>
  <dcterms:modified xsi:type="dcterms:W3CDTF">2023-07-11T21:30:00Z</dcterms:modified>
</cp:coreProperties>
</file>